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2EE1" w14:textId="2C8EF7BE" w:rsidR="00EE5B0D" w:rsidRDefault="008A6902" w:rsidP="00EE5B0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29FFA7" wp14:editId="0B17D690">
                <wp:simplePos x="0" y="0"/>
                <wp:positionH relativeFrom="column">
                  <wp:posOffset>38735</wp:posOffset>
                </wp:positionH>
                <wp:positionV relativeFrom="paragraph">
                  <wp:posOffset>-172085</wp:posOffset>
                </wp:positionV>
                <wp:extent cx="2520950" cy="389890"/>
                <wp:effectExtent l="12700" t="87630" r="8572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DB4F18" w14:textId="77777777" w:rsidR="00BB5FC1" w:rsidRPr="00C2560B" w:rsidRDefault="00F103A5" w:rsidP="00BB5FC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ติดต่อสอบถามการเข้าถึงสิทธิของคนพิการ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9F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-13.55pt;width:198.5pt;height:30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" strokeweight="1.5pt">
                <v:shadow on="t" color="#e36c0a" opacity=".5" offset="6pt,-6pt"/>
                <v:textbox>
                  <w:txbxContent>
                    <w:p w14:paraId="2BDB4F18" w14:textId="77777777" w:rsidR="00BB5FC1" w:rsidRPr="00C2560B" w:rsidRDefault="00F103A5" w:rsidP="00BB5FC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ติดต่อสอบถามการเข้าถึงสิทธิของคนพิการ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BB5FC1" w:rsidRPr="00456FA9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</w:p>
    <w:p w14:paraId="295D4B1A" w14:textId="77777777" w:rsidR="00EE5B0D" w:rsidRDefault="00F103A5" w:rsidP="009A1EB3">
      <w:pPr>
        <w:numPr>
          <w:ilvl w:val="0"/>
          <w:numId w:val="4"/>
        </w:numPr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 w:rsidRPr="00F103A5">
        <w:rPr>
          <w:rFonts w:ascii="Angsana New" w:hAnsi="Angsana New" w:hint="cs"/>
          <w:sz w:val="32"/>
          <w:szCs w:val="32"/>
          <w:cs/>
        </w:rPr>
        <w:t>สำนักงาน</w:t>
      </w:r>
      <w:r>
        <w:rPr>
          <w:rFonts w:ascii="Angsana New" w:hAnsi="Angsana New" w:hint="cs"/>
          <w:sz w:val="32"/>
          <w:szCs w:val="32"/>
          <w:cs/>
        </w:rPr>
        <w:t>ส่งเสริมและพัฒนาคุณภาพชีวิตคนพิการแห่งชาติ(พก.) และกองส่งเสริมและพัฒนาคุณภาพชีวิตคนพิการ โทรศัพท์ตอบรับอัตโนมัติ ๐๒-๓๕๔๕๕๐๑ โทรศัพท์ ๐๒-๓๕๔๓๓๘๘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โทรสาร ๐๒- ๓๕๔๓๘๙๙</w:t>
      </w:r>
    </w:p>
    <w:p w14:paraId="7B16E45B" w14:textId="77777777" w:rsidR="00EE5B0D" w:rsidRPr="00EE5B0D" w:rsidRDefault="00F103A5" w:rsidP="009A1EB3">
      <w:pPr>
        <w:numPr>
          <w:ilvl w:val="0"/>
          <w:numId w:val="4"/>
        </w:numPr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ศูนย์ช่วยเหลือทางสังคม กระทรวงการพัฒนาสังคมและความมั่นคงของมนุษย์ (</w:t>
      </w:r>
      <w:r>
        <w:rPr>
          <w:rFonts w:ascii="Angsana New" w:hAnsi="Angsana New"/>
          <w:sz w:val="32"/>
          <w:szCs w:val="32"/>
        </w:rPr>
        <w:t>OSCC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65F22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>โทร ๑๓๐๐</w:t>
      </w:r>
    </w:p>
    <w:p w14:paraId="384374F0" w14:textId="77777777" w:rsidR="00EE5B0D" w:rsidRDefault="00F103A5" w:rsidP="009A1EB3">
      <w:pPr>
        <w:numPr>
          <w:ilvl w:val="0"/>
          <w:numId w:val="4"/>
        </w:numPr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สำนักคุ้มครองสวัสดิภาพชุมชน ศูนย์คุ้มครองสวัสดิภาพชุมชนกรมพัฒนาสังคมและสวัสดิการ โทร ๐๒-๓๐๖๘๙๙๐โทรสาร ๐๒-๓๕๔๓๑๔๐-๑ </w:t>
      </w:r>
    </w:p>
    <w:p w14:paraId="0EE9FB06" w14:textId="77777777" w:rsidR="00EE5B0D" w:rsidRDefault="00F103A5" w:rsidP="009A1EB3">
      <w:pPr>
        <w:numPr>
          <w:ilvl w:val="0"/>
          <w:numId w:val="4"/>
        </w:numPr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สำนักงานพัฒนาสังคม</w:t>
      </w:r>
      <w:r w:rsidR="00EE5B0D">
        <w:rPr>
          <w:rFonts w:ascii="Angsana New" w:hAnsi="Angsana New" w:hint="cs"/>
          <w:sz w:val="32"/>
          <w:szCs w:val="32"/>
          <w:cs/>
        </w:rPr>
        <w:t>และความมั่นคงของมนุษย์จังหวัด (พมจ.) ศาลากลางจังหวัด/ศูนย์ราชการจังหวัด ทุกจังหวัด</w:t>
      </w:r>
    </w:p>
    <w:p w14:paraId="414FD4DE" w14:textId="77777777" w:rsidR="00B76DDD" w:rsidRPr="00B76DDD" w:rsidRDefault="00EE5B0D" w:rsidP="009A1EB3">
      <w:pPr>
        <w:numPr>
          <w:ilvl w:val="0"/>
          <w:numId w:val="3"/>
        </w:numPr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สำนักงานหลักประกันสุขภาพแห่งชาติ   </w:t>
      </w:r>
    </w:p>
    <w:p w14:paraId="2EA631A0" w14:textId="77777777" w:rsidR="00EE5B0D" w:rsidRDefault="00EE5B0D" w:rsidP="00B76DDD">
      <w:pPr>
        <w:ind w:left="4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โทร ๑๓๓๐</w:t>
      </w:r>
    </w:p>
    <w:p w14:paraId="38CA8CF5" w14:textId="77777777" w:rsidR="00B76DDD" w:rsidRDefault="00EE5B0D" w:rsidP="00EE5B0D">
      <w:pPr>
        <w:numPr>
          <w:ilvl w:val="0"/>
          <w:numId w:val="3"/>
        </w:numPr>
        <w:ind w:left="426" w:hanging="426"/>
        <w:rPr>
          <w:rFonts w:ascii="Angsana New" w:hAnsi="Angsana New"/>
          <w:sz w:val="32"/>
          <w:szCs w:val="32"/>
        </w:rPr>
      </w:pPr>
      <w:r w:rsidRPr="00EE5B0D">
        <w:rPr>
          <w:rFonts w:ascii="Angsana New" w:hAnsi="Angsana New" w:hint="cs"/>
          <w:sz w:val="32"/>
          <w:szCs w:val="32"/>
          <w:cs/>
        </w:rPr>
        <w:t>สำนักบริหาร</w:t>
      </w:r>
      <w:r>
        <w:rPr>
          <w:rFonts w:ascii="Angsana New" w:hAnsi="Angsana New" w:hint="cs"/>
          <w:sz w:val="32"/>
          <w:szCs w:val="32"/>
          <w:cs/>
        </w:rPr>
        <w:t xml:space="preserve">การศึกษาพิเศษ </w:t>
      </w:r>
      <w:r w:rsidR="00365F22">
        <w:rPr>
          <w:rFonts w:ascii="Angsana New" w:hAnsi="Angsana New" w:hint="cs"/>
          <w:sz w:val="32"/>
          <w:szCs w:val="32"/>
          <w:cs/>
        </w:rPr>
        <w:t xml:space="preserve"> </w:t>
      </w:r>
    </w:p>
    <w:p w14:paraId="4D8E77EF" w14:textId="77777777" w:rsidR="00EE5B0D" w:rsidRDefault="00EE5B0D" w:rsidP="00B76DDD">
      <w:pPr>
        <w:ind w:left="42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โทร ๐๒- ๖๒๘๘๙๗๒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๐๒-๒๘๒๕๘๒๐</w:t>
      </w:r>
    </w:p>
    <w:p w14:paraId="6D9BD8FF" w14:textId="77777777" w:rsidR="00EE5B0D" w:rsidRDefault="00EE5B0D" w:rsidP="00EE5B0D">
      <w:pPr>
        <w:numPr>
          <w:ilvl w:val="0"/>
          <w:numId w:val="3"/>
        </w:numPr>
        <w:ind w:left="426" w:hanging="42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กรมจัดหางาน กระทรวงแรงงาน</w:t>
      </w:r>
      <w:r w:rsidR="00365F22">
        <w:rPr>
          <w:rFonts w:ascii="Angsana New" w:hAnsi="Angsana New" w:hint="cs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sz w:val="32"/>
          <w:szCs w:val="32"/>
          <w:cs/>
        </w:rPr>
        <w:t xml:space="preserve"> โทร</w:t>
      </w:r>
      <w:r w:rsidR="00365F2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๐๒-๒๔๕๐๙๖๔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 ๐๒</w:t>
      </w:r>
      <w:r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>๒๔๘๒๒๗๘</w:t>
      </w:r>
    </w:p>
    <w:p w14:paraId="0EE0B24A" w14:textId="77777777" w:rsidR="00EE5B0D" w:rsidRDefault="00EE5B0D" w:rsidP="00EE5B0D">
      <w:pPr>
        <w:numPr>
          <w:ilvl w:val="0"/>
          <w:numId w:val="3"/>
        </w:numPr>
        <w:ind w:left="426" w:hanging="426"/>
        <w:rPr>
          <w:rFonts w:ascii="Angsana New" w:hAnsi="Angsana New"/>
          <w:sz w:val="32"/>
          <w:szCs w:val="32"/>
        </w:rPr>
      </w:pPr>
      <w:r w:rsidRPr="00EE5B0D">
        <w:rPr>
          <w:rFonts w:ascii="Angsana New" w:hAnsi="Angsana New" w:hint="cs"/>
          <w:sz w:val="32"/>
          <w:szCs w:val="32"/>
          <w:cs/>
        </w:rPr>
        <w:t xml:space="preserve">สถาบันพัฒนาฝีมือแรงงาน </w:t>
      </w:r>
      <w:r>
        <w:rPr>
          <w:rFonts w:ascii="Angsana New" w:hAnsi="Angsana New" w:hint="cs"/>
          <w:sz w:val="32"/>
          <w:szCs w:val="32"/>
          <w:cs/>
        </w:rPr>
        <w:t>กระทรวงแรง          โทร ๐๒-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๖๙๑๘๔๓๗</w:t>
      </w:r>
    </w:p>
    <w:p w14:paraId="5D2479E7" w14:textId="77777777" w:rsidR="00EE5B0D" w:rsidRDefault="00EE5B0D" w:rsidP="00EE5B0D">
      <w:pPr>
        <w:numPr>
          <w:ilvl w:val="0"/>
          <w:numId w:val="3"/>
        </w:numPr>
        <w:ind w:left="426" w:hanging="42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ศูนย์จัดหางานคนพิการพระมหาไถ่ โทร ๑๔๗๙</w:t>
      </w:r>
    </w:p>
    <w:p w14:paraId="5B657586" w14:textId="77777777" w:rsidR="00B76DDD" w:rsidRPr="00EE5B0D" w:rsidRDefault="00B76DDD" w:rsidP="00B76DDD">
      <w:pPr>
        <w:ind w:left="426"/>
        <w:rPr>
          <w:rFonts w:ascii="Angsana New" w:hAnsi="Angsana New"/>
          <w:sz w:val="32"/>
          <w:szCs w:val="32"/>
        </w:rPr>
      </w:pPr>
    </w:p>
    <w:p w14:paraId="5E5A7104" w14:textId="22AE9A5F" w:rsidR="00F103A5" w:rsidRPr="00F103A5" w:rsidRDefault="008A6902" w:rsidP="00F103A5">
      <w:pPr>
        <w:ind w:left="142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419126" wp14:editId="32708BC4">
                <wp:simplePos x="0" y="0"/>
                <wp:positionH relativeFrom="column">
                  <wp:posOffset>38735</wp:posOffset>
                </wp:positionH>
                <wp:positionV relativeFrom="paragraph">
                  <wp:posOffset>-107315</wp:posOffset>
                </wp:positionV>
                <wp:extent cx="2337435" cy="389890"/>
                <wp:effectExtent l="12065" t="85725" r="8890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DC33F" w14:textId="77777777" w:rsidR="00BB5FC1" w:rsidRPr="00C2560B" w:rsidRDefault="00BB5FC1" w:rsidP="00BB5FC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2560B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บริการที่คนพิการควรได้รับ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9126" id="Text Box 8" o:spid="_x0000_s1027" type="#_x0000_t202" style="position:absolute;left:0;text-align:left;margin-left:3.05pt;margin-top:-8.45pt;width:184.05pt;height:3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" strokeweight="1.5pt">
                <v:shadow on="t" color="#e36c0a" opacity=".5" offset="6pt,-6pt"/>
                <v:textbox>
                  <w:txbxContent>
                    <w:p w14:paraId="28EDC33F" w14:textId="77777777" w:rsidR="00BB5FC1" w:rsidRPr="00C2560B" w:rsidRDefault="00BB5FC1" w:rsidP="00BB5FC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2560B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บริการที่คนพิการควรได้รับ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4EAE9067" w14:textId="77777777" w:rsidR="00BB5FC1" w:rsidRPr="00EE5B0D" w:rsidRDefault="00BB5FC1" w:rsidP="009A1EB3">
      <w:pPr>
        <w:spacing w:before="240"/>
        <w:jc w:val="thaiDistribute"/>
        <w:rPr>
          <w:rFonts w:ascii="Angsana New" w:hAnsi="Angsana New"/>
        </w:rPr>
      </w:pPr>
      <w:r w:rsidRPr="00456FA9">
        <w:rPr>
          <w:rFonts w:ascii="Angsana New" w:hAnsi="Angsana New"/>
          <w:cs/>
        </w:rPr>
        <w:t xml:space="preserve"> </w:t>
      </w:r>
      <w:r w:rsidRPr="00456FA9">
        <w:rPr>
          <w:rFonts w:ascii="Angsana New" w:hAnsi="Angsana New"/>
          <w:sz w:val="32"/>
          <w:szCs w:val="32"/>
          <w:cs/>
        </w:rPr>
        <w:t>เมื่อคนพิการได้รับการจดทะเบียนแล้ว จะได้รับ</w:t>
      </w:r>
    </w:p>
    <w:p w14:paraId="19E6931E" w14:textId="77777777" w:rsidR="00BB5FC1" w:rsidRPr="00456FA9" w:rsidRDefault="00BB5FC1" w:rsidP="00BB5FC1">
      <w:pPr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บริการดังนี้ </w:t>
      </w:r>
    </w:p>
    <w:p w14:paraId="3DA69541" w14:textId="77777777" w:rsidR="00BB5FC1" w:rsidRPr="00456FA9" w:rsidRDefault="00BB5FC1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>๑. บริการทางการแพทย์ ได้แก่ การรักษาพยาบาล</w:t>
      </w:r>
    </w:p>
    <w:p w14:paraId="3AB8B0A9" w14:textId="77777777" w:rsidR="00456FA9" w:rsidRDefault="001C4952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เพื่อแก้ไขความพิการ หรือเพื่อปรับสภาพความพิการ อุปกรณ์เครื่องใช้ต่าง ๆ และคําแนะนําปรึกษาทางการแพทย์ </w:t>
      </w:r>
    </w:p>
    <w:p w14:paraId="5A5E1943" w14:textId="77777777" w:rsidR="001C4952" w:rsidRPr="00456FA9" w:rsidRDefault="009F60B6" w:rsidP="009A1EB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C4952" w:rsidRPr="00456FA9">
        <w:rPr>
          <w:rFonts w:ascii="Angsana New" w:hAnsi="Angsana New"/>
          <w:sz w:val="32"/>
          <w:szCs w:val="32"/>
          <w:cs/>
        </w:rPr>
        <w:t xml:space="preserve">๒. บริการทางการศึกษา ได้แก่ การเข้าเรียน </w:t>
      </w:r>
      <w:r w:rsidR="00456FA9"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1C4952" w:rsidRPr="00456FA9">
        <w:rPr>
          <w:rFonts w:ascii="Angsana New" w:hAnsi="Angsana New"/>
          <w:sz w:val="32"/>
          <w:szCs w:val="32"/>
          <w:cs/>
        </w:rPr>
        <w:t xml:space="preserve">ในสถานศึกษาต่าง ๆ อุปกรณ์ และค่าใช้จ่ายในการเรียน และคําแนะนําปรึกษาเกี่ยวกับการศึกษา </w:t>
      </w:r>
    </w:p>
    <w:p w14:paraId="66FBFF52" w14:textId="77777777" w:rsidR="001C4952" w:rsidRPr="00456FA9" w:rsidRDefault="001C4952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๓. บริการทางการอาชีพ ได้แก่ การจัดฝึกอาชีพ </w:t>
      </w:r>
    </w:p>
    <w:p w14:paraId="6C7EE0C7" w14:textId="77777777" w:rsidR="001C4952" w:rsidRPr="00456FA9" w:rsidRDefault="001C4952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การแนะนําในการประกอบอาชีพ ให้กู้ยืมเงินในการประกอบอาชีพ </w:t>
      </w:r>
    </w:p>
    <w:p w14:paraId="5A821306" w14:textId="77777777" w:rsidR="001C4952" w:rsidRPr="00456FA9" w:rsidRDefault="001C4952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>๔. บริการทางสังคม ได้แก่ การจัดส</w:t>
      </w:r>
      <w:r w:rsidR="009A1EB3">
        <w:rPr>
          <w:rFonts w:ascii="Angsana New" w:hAnsi="Angsana New" w:hint="cs"/>
          <w:sz w:val="32"/>
          <w:szCs w:val="32"/>
          <w:cs/>
        </w:rPr>
        <w:t>ิ่</w:t>
      </w:r>
      <w:r w:rsidRPr="00456FA9">
        <w:rPr>
          <w:rFonts w:ascii="Angsana New" w:hAnsi="Angsana New"/>
          <w:sz w:val="32"/>
          <w:szCs w:val="32"/>
          <w:cs/>
        </w:rPr>
        <w:t xml:space="preserve">งอํานวย </w:t>
      </w:r>
    </w:p>
    <w:p w14:paraId="4B20BA33" w14:textId="77777777" w:rsidR="00BB5FC1" w:rsidRDefault="001C4952" w:rsidP="009A1EB3">
      <w:pPr>
        <w:jc w:val="thaiDistribute"/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>ความสะดวกต่างๆ การจัดหาล่ามภาษามือ และการติดต่อกับ หน่วยบริการต่าง ๆ ให้</w:t>
      </w:r>
    </w:p>
    <w:p w14:paraId="41941B62" w14:textId="77777777" w:rsidR="009F60B6" w:rsidRDefault="00A002D2" w:rsidP="001C4952">
      <w:pPr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06A0C5C" wp14:editId="30561397">
            <wp:simplePos x="0" y="0"/>
            <wp:positionH relativeFrom="column">
              <wp:posOffset>38735</wp:posOffset>
            </wp:positionH>
            <wp:positionV relativeFrom="paragraph">
              <wp:posOffset>149225</wp:posOffset>
            </wp:positionV>
            <wp:extent cx="2376170" cy="1701800"/>
            <wp:effectExtent l="19050" t="0" r="5080" b="0"/>
            <wp:wrapNone/>
            <wp:docPr id="37" name="Picture 37" descr="http://www.tddf.or.th/images/upload/2013-12-20-486-0-56-12-2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tddf.or.th/images/upload/2013-12-20-486-0-56-12-20-2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EB44CF" w14:textId="77777777" w:rsidR="009F60B6" w:rsidRPr="00456FA9" w:rsidRDefault="009F60B6" w:rsidP="001C4952">
      <w:pPr>
        <w:rPr>
          <w:rFonts w:ascii="Angsana New" w:hAnsi="Angsana New"/>
          <w:sz w:val="32"/>
          <w:szCs w:val="32"/>
          <w:cs/>
        </w:rPr>
      </w:pPr>
    </w:p>
    <w:p w14:paraId="01BB9A9C" w14:textId="77777777" w:rsidR="001C4952" w:rsidRDefault="001C4952" w:rsidP="000B573E">
      <w:pPr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 </w:t>
      </w:r>
    </w:p>
    <w:p w14:paraId="15270B3F" w14:textId="77777777" w:rsidR="00456FA9" w:rsidRDefault="00FF53F3" w:rsidP="001C495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14:paraId="15E728B0" w14:textId="77777777" w:rsidR="008C603D" w:rsidRDefault="008C603D" w:rsidP="001C4952">
      <w:pPr>
        <w:rPr>
          <w:rFonts w:ascii="Angsana New" w:hAnsi="Angsana New"/>
          <w:sz w:val="32"/>
          <w:szCs w:val="32"/>
        </w:rPr>
      </w:pPr>
    </w:p>
    <w:p w14:paraId="6010A647" w14:textId="77777777" w:rsidR="008C603D" w:rsidRDefault="008C603D" w:rsidP="001C4952">
      <w:pPr>
        <w:rPr>
          <w:rFonts w:ascii="Angsana New" w:hAnsi="Angsana New"/>
          <w:sz w:val="32"/>
          <w:szCs w:val="32"/>
        </w:rPr>
      </w:pPr>
    </w:p>
    <w:p w14:paraId="79C7D06D" w14:textId="77777777" w:rsidR="008C603D" w:rsidRDefault="008C603D" w:rsidP="001C4952">
      <w:pPr>
        <w:rPr>
          <w:rFonts w:ascii="Angsana New" w:hAnsi="Angsana New"/>
          <w:sz w:val="32"/>
          <w:szCs w:val="32"/>
        </w:rPr>
      </w:pPr>
    </w:p>
    <w:p w14:paraId="0193CF40" w14:textId="77777777" w:rsidR="008C603D" w:rsidRDefault="008C603D" w:rsidP="001C4952">
      <w:pPr>
        <w:rPr>
          <w:rFonts w:ascii="Angsana New" w:hAnsi="Angsana New"/>
          <w:sz w:val="32"/>
          <w:szCs w:val="32"/>
        </w:rPr>
      </w:pPr>
    </w:p>
    <w:p w14:paraId="1E828239" w14:textId="77777777" w:rsidR="00363A91" w:rsidRDefault="00363A91" w:rsidP="00363A91">
      <w:pPr>
        <w:tabs>
          <w:tab w:val="left" w:pos="0"/>
        </w:tabs>
        <w:ind w:right="94"/>
        <w:jc w:val="center"/>
        <w:rPr>
          <w:b/>
          <w:bCs/>
          <w:color w:val="CC3399"/>
          <w:sz w:val="36"/>
          <w:szCs w:val="36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B76DDD">
        <w:rPr>
          <w:rFonts w:ascii="Angsana New" w:hAnsi="Angsana New"/>
          <w:sz w:val="32"/>
          <w:szCs w:val="32"/>
        </w:rPr>
        <w:t xml:space="preserve">   </w:t>
      </w:r>
      <w:r w:rsidR="00FC30C4">
        <w:rPr>
          <w:rFonts w:ascii="Angsana New" w:hAnsi="Angsana New"/>
          <w:sz w:val="32"/>
          <w:szCs w:val="32"/>
        </w:rPr>
        <w:t xml:space="preserve">  </w:t>
      </w:r>
      <w:r w:rsidR="008B0A5C">
        <w:rPr>
          <w:rFonts w:ascii="Angsana New" w:hAnsi="Angsana New"/>
          <w:sz w:val="32"/>
          <w:szCs w:val="32"/>
        </w:rPr>
        <w:t xml:space="preserve">  </w:t>
      </w:r>
    </w:p>
    <w:p w14:paraId="0FCA927D" w14:textId="77777777" w:rsidR="003B5D67" w:rsidRDefault="003B5D67" w:rsidP="00363A91">
      <w:pPr>
        <w:tabs>
          <w:tab w:val="left" w:pos="0"/>
        </w:tabs>
        <w:ind w:right="94"/>
        <w:jc w:val="center"/>
        <w:rPr>
          <w:b/>
          <w:bCs/>
          <w:color w:val="CC3399"/>
          <w:sz w:val="36"/>
          <w:szCs w:val="36"/>
        </w:rPr>
      </w:pPr>
    </w:p>
    <w:p w14:paraId="696272DA" w14:textId="77777777" w:rsidR="00363A91" w:rsidRDefault="007E5072" w:rsidP="00363A91">
      <w:pPr>
        <w:tabs>
          <w:tab w:val="left" w:pos="0"/>
        </w:tabs>
        <w:ind w:right="94"/>
        <w:jc w:val="center"/>
        <w:rPr>
          <w:rFonts w:ascii="Angsana New" w:hAnsi="Angsana New"/>
          <w:sz w:val="32"/>
          <w:szCs w:val="32"/>
        </w:rPr>
      </w:pPr>
      <w:r>
        <w:rPr>
          <w:rFonts w:hint="cs"/>
          <w:b/>
          <w:bCs/>
          <w:color w:val="CC3399"/>
          <w:sz w:val="36"/>
          <w:szCs w:val="36"/>
          <w:cs/>
        </w:rPr>
        <w:t xml:space="preserve">  </w:t>
      </w:r>
      <w:r w:rsidR="00363A91">
        <w:rPr>
          <w:rFonts w:hint="cs"/>
          <w:b/>
          <w:bCs/>
          <w:color w:val="CC3399"/>
          <w:sz w:val="36"/>
          <w:szCs w:val="36"/>
          <w:cs/>
        </w:rPr>
        <w:t xml:space="preserve">        </w:t>
      </w:r>
      <w:r>
        <w:rPr>
          <w:rFonts w:hint="cs"/>
          <w:b/>
          <w:bCs/>
          <w:color w:val="CC3399"/>
          <w:sz w:val="36"/>
          <w:szCs w:val="36"/>
          <w:cs/>
        </w:rPr>
        <w:t xml:space="preserve"> </w:t>
      </w:r>
      <w:r w:rsidR="00D22AB1" w:rsidRPr="00B502B9">
        <w:rPr>
          <w:rFonts w:hint="cs"/>
          <w:b/>
          <w:bCs/>
          <w:color w:val="CC3399"/>
          <w:sz w:val="36"/>
          <w:szCs w:val="36"/>
          <w:cs/>
        </w:rPr>
        <w:t xml:space="preserve">ประชาสัมพันธ์สิทธิคนพิการ </w:t>
      </w: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5C99620B" wp14:editId="713A637D">
            <wp:simplePos x="0" y="0"/>
            <wp:positionH relativeFrom="column">
              <wp:posOffset>248285</wp:posOffset>
            </wp:positionH>
            <wp:positionV relativeFrom="paragraph">
              <wp:posOffset>44450</wp:posOffset>
            </wp:positionV>
            <wp:extent cx="2578735" cy="1891665"/>
            <wp:effectExtent l="19050" t="0" r="0" b="0"/>
            <wp:wrapNone/>
            <wp:docPr id="3" name="Picture 35" descr="https://encrypted-tbn0.gstatic.com/images?q=tbn:ANd9GcSlgvUQSd8LGpJmiuBSh7L_XkDYjGgjHLTNLeRcVRKw6fQoo3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0.gstatic.com/images?q=tbn:ANd9GcSlgvUQSd8LGpJmiuBSh7L_XkDYjGgjHLTNLeRcVRKw6fQoo3nA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DDD">
        <w:rPr>
          <w:rFonts w:ascii="Angsana New" w:hAnsi="Angsana New"/>
          <w:sz w:val="32"/>
          <w:szCs w:val="32"/>
        </w:rPr>
        <w:t xml:space="preserve"> </w:t>
      </w:r>
    </w:p>
    <w:p w14:paraId="00DD088D" w14:textId="77777777" w:rsidR="001C4952" w:rsidRPr="00456FA9" w:rsidRDefault="001C4952" w:rsidP="00363A91">
      <w:pPr>
        <w:tabs>
          <w:tab w:val="left" w:pos="0"/>
        </w:tabs>
        <w:ind w:right="94"/>
        <w:jc w:val="center"/>
        <w:rPr>
          <w:rFonts w:ascii="Angsana New" w:hAnsi="Angsana New"/>
          <w:sz w:val="32"/>
          <w:szCs w:val="32"/>
        </w:rPr>
      </w:pPr>
    </w:p>
    <w:p w14:paraId="3A9DC1DE" w14:textId="77777777" w:rsidR="001C4952" w:rsidRPr="00456FA9" w:rsidRDefault="001C4952" w:rsidP="001C4952">
      <w:pPr>
        <w:rPr>
          <w:rFonts w:ascii="Angsana New" w:hAnsi="Angsana New"/>
          <w:sz w:val="32"/>
          <w:szCs w:val="32"/>
        </w:rPr>
      </w:pPr>
      <w:r w:rsidRPr="00456FA9">
        <w:rPr>
          <w:rFonts w:ascii="Angsana New" w:hAnsi="Angsana New"/>
          <w:sz w:val="32"/>
          <w:szCs w:val="32"/>
          <w:cs/>
        </w:rPr>
        <w:t xml:space="preserve"> </w:t>
      </w:r>
      <w:r w:rsidR="00B76DDD">
        <w:rPr>
          <w:rFonts w:ascii="Angsana New" w:hAnsi="Angsana New"/>
          <w:sz w:val="32"/>
          <w:szCs w:val="32"/>
        </w:rPr>
        <w:t xml:space="preserve">    </w:t>
      </w:r>
    </w:p>
    <w:p w14:paraId="512347C7" w14:textId="77777777" w:rsidR="003A3B04" w:rsidRDefault="003A3B04" w:rsidP="009F60B6">
      <w:pPr>
        <w:rPr>
          <w:color w:val="3333FF"/>
        </w:rPr>
      </w:pPr>
    </w:p>
    <w:p w14:paraId="51857256" w14:textId="77777777" w:rsidR="00D22AB1" w:rsidRDefault="00D22AB1" w:rsidP="009F60B6">
      <w:pPr>
        <w:rPr>
          <w:color w:val="3333FF"/>
        </w:rPr>
      </w:pPr>
    </w:p>
    <w:p w14:paraId="07802D4E" w14:textId="77777777" w:rsidR="00D22AB1" w:rsidRDefault="00D22AB1" w:rsidP="009F60B6">
      <w:pPr>
        <w:rPr>
          <w:color w:val="3333FF"/>
        </w:rPr>
      </w:pPr>
    </w:p>
    <w:p w14:paraId="5B56B791" w14:textId="77777777" w:rsidR="00D22AB1" w:rsidRDefault="00D22AB1" w:rsidP="009F60B6">
      <w:pPr>
        <w:rPr>
          <w:color w:val="3333FF"/>
        </w:rPr>
      </w:pPr>
    </w:p>
    <w:p w14:paraId="28CD124A" w14:textId="77777777" w:rsidR="00D22AB1" w:rsidRDefault="00D22AB1" w:rsidP="009F60B6">
      <w:pPr>
        <w:rPr>
          <w:color w:val="3333FF"/>
        </w:rPr>
      </w:pPr>
    </w:p>
    <w:p w14:paraId="5E4367D7" w14:textId="77777777" w:rsidR="00D22AB1" w:rsidRDefault="00D22AB1" w:rsidP="009F60B6">
      <w:pPr>
        <w:rPr>
          <w:color w:val="3333FF"/>
        </w:rPr>
      </w:pPr>
    </w:p>
    <w:p w14:paraId="5AF37D78" w14:textId="77777777" w:rsidR="00D22AB1" w:rsidRPr="005A1E0D" w:rsidRDefault="00D22AB1" w:rsidP="00D22AB1">
      <w:pPr>
        <w:spacing w:before="240"/>
        <w:ind w:right="94"/>
        <w:jc w:val="center"/>
        <w:rPr>
          <w:rFonts w:ascii="Angsana New" w:hAnsi="Angsana New"/>
          <w:sz w:val="28"/>
        </w:rPr>
      </w:pPr>
      <w:r w:rsidRPr="005A1E0D">
        <w:rPr>
          <w:rFonts w:ascii="Angsana New" w:hAnsi="Angsana New"/>
          <w:sz w:val="28"/>
        </w:rPr>
        <w:tab/>
      </w:r>
      <w:r w:rsidRPr="005A1E0D">
        <w:rPr>
          <w:rFonts w:ascii="Angsana New" w:hAnsi="Angsana New" w:hint="cs"/>
          <w:sz w:val="28"/>
          <w:cs/>
        </w:rPr>
        <w:t>“โครงสร้างพื้นฐานดี ก้าวสู่วิถีแห่งความพอเพียง”</w:t>
      </w:r>
    </w:p>
    <w:p w14:paraId="4A2140AE" w14:textId="77777777" w:rsidR="00D22AB1" w:rsidRPr="00545B15" w:rsidRDefault="00D22AB1" w:rsidP="00D22AB1">
      <w:pPr>
        <w:spacing w:before="24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5B15">
        <w:rPr>
          <w:rFonts w:ascii="Angsana New" w:hAnsi="Angsana New"/>
          <w:b/>
          <w:bCs/>
          <w:sz w:val="32"/>
          <w:szCs w:val="32"/>
          <w:cs/>
        </w:rPr>
        <w:t>จัดทำโดย</w:t>
      </w:r>
    </w:p>
    <w:p w14:paraId="78BB361D" w14:textId="77777777" w:rsidR="00D22AB1" w:rsidRPr="00545B15" w:rsidRDefault="00D22AB1" w:rsidP="00D22AB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             งานสวัสดิการสังคม  สำนักปลัด          </w:t>
      </w:r>
    </w:p>
    <w:p w14:paraId="4117EDBF" w14:textId="77777777" w:rsidR="00D22AB1" w:rsidRPr="00545B15" w:rsidRDefault="00D22AB1" w:rsidP="00D22AB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 w:rsidR="007E5072"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45B15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องค์การบริหารส่วนตำบลแก้งไก่</w:t>
      </w:r>
    </w:p>
    <w:p w14:paraId="4E0891ED" w14:textId="77777777" w:rsidR="00D22AB1" w:rsidRPr="00545B15" w:rsidRDefault="00D22AB1" w:rsidP="00D22AB1">
      <w:pPr>
        <w:rPr>
          <w:rFonts w:ascii="Angsana New" w:hAnsi="Angsana New"/>
          <w:b/>
          <w:bCs/>
          <w:sz w:val="32"/>
          <w:szCs w:val="32"/>
        </w:rPr>
      </w:pPr>
      <w:r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</w:t>
      </w:r>
      <w:r w:rsidR="007E5072"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45B15">
        <w:rPr>
          <w:rFonts w:ascii="Angsana New" w:hAnsi="Angsana New"/>
          <w:b/>
          <w:bCs/>
          <w:sz w:val="32"/>
          <w:szCs w:val="32"/>
          <w:cs/>
        </w:rPr>
        <w:t>อำเภอสังคม จังหวัดหนองคาย</w:t>
      </w:r>
    </w:p>
    <w:p w14:paraId="39D30D43" w14:textId="77777777" w:rsidR="007E5072" w:rsidRPr="00545B15" w:rsidRDefault="00D22AB1" w:rsidP="009F60B6">
      <w:r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</w:t>
      </w:r>
      <w:r w:rsidR="007E5072"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Pr="00545B1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45B15">
        <w:rPr>
          <w:rFonts w:ascii="Angsana New" w:hAnsi="Angsana New"/>
          <w:b/>
          <w:bCs/>
          <w:sz w:val="32"/>
          <w:szCs w:val="32"/>
          <w:cs/>
        </w:rPr>
        <w:t xml:space="preserve">ติดต่อสอบถามโทร </w:t>
      </w:r>
      <w:r w:rsidRPr="00545B15">
        <w:rPr>
          <w:rFonts w:ascii="Angsana New" w:hAnsi="Angsana New"/>
          <w:b/>
          <w:bCs/>
          <w:sz w:val="32"/>
          <w:szCs w:val="32"/>
        </w:rPr>
        <w:t>:</w:t>
      </w:r>
      <w:r w:rsidRPr="00545B15">
        <w:rPr>
          <w:rFonts w:ascii="Angsana New" w:hAnsi="Angsana New"/>
          <w:b/>
          <w:bCs/>
          <w:sz w:val="32"/>
          <w:szCs w:val="32"/>
          <w:cs/>
        </w:rPr>
        <w:t xml:space="preserve"> ๐</w:t>
      </w:r>
      <w:r w:rsidRPr="00545B15">
        <w:rPr>
          <w:rFonts w:ascii="Angsana New" w:hAnsi="Angsana New" w:hint="cs"/>
          <w:b/>
          <w:bCs/>
          <w:sz w:val="32"/>
          <w:szCs w:val="32"/>
          <w:cs/>
        </w:rPr>
        <w:t>๔๒</w:t>
      </w:r>
      <w:r w:rsidRPr="00545B15">
        <w:rPr>
          <w:rFonts w:hint="cs"/>
          <w:b/>
          <w:bCs/>
          <w:sz w:val="32"/>
          <w:szCs w:val="32"/>
          <w:cs/>
        </w:rPr>
        <w:t>-๔๔๑-๖๐</w:t>
      </w:r>
      <w:r w:rsidRPr="00545B15">
        <w:rPr>
          <w:rFonts w:hint="cs"/>
          <w:b/>
          <w:bCs/>
          <w:cs/>
        </w:rPr>
        <w:t>๙</w:t>
      </w:r>
    </w:p>
    <w:p w14:paraId="70B086D9" w14:textId="77777777" w:rsidR="00363A91" w:rsidRPr="00545B15" w:rsidRDefault="00363A91" w:rsidP="009F60B6"/>
    <w:p w14:paraId="3F3225EC" w14:textId="77777777" w:rsidR="003B5D67" w:rsidRDefault="003B5D67" w:rsidP="009F60B6">
      <w:pPr>
        <w:rPr>
          <w:color w:val="3333FF"/>
        </w:rPr>
      </w:pPr>
    </w:p>
    <w:p w14:paraId="01E5A894" w14:textId="77777777" w:rsidR="003B5D67" w:rsidRDefault="003B5D67" w:rsidP="009F60B6">
      <w:pPr>
        <w:rPr>
          <w:color w:val="3333FF"/>
        </w:rPr>
      </w:pPr>
    </w:p>
    <w:p w14:paraId="6280E113" w14:textId="77777777" w:rsidR="003B5D67" w:rsidRDefault="003B5D67" w:rsidP="009F60B6">
      <w:pPr>
        <w:rPr>
          <w:color w:val="3333FF"/>
        </w:rPr>
      </w:pPr>
    </w:p>
    <w:p w14:paraId="05476F4C" w14:textId="77777777" w:rsidR="003B5D67" w:rsidRDefault="003B5D67" w:rsidP="009F60B6">
      <w:pPr>
        <w:rPr>
          <w:color w:val="3333FF"/>
        </w:rPr>
      </w:pPr>
    </w:p>
    <w:p w14:paraId="2085757A" w14:textId="77777777" w:rsidR="003B5D67" w:rsidRDefault="003B5D67" w:rsidP="009F60B6">
      <w:pPr>
        <w:rPr>
          <w:color w:val="3333FF"/>
        </w:rPr>
      </w:pPr>
    </w:p>
    <w:p w14:paraId="3AF88C02" w14:textId="77777777" w:rsidR="003B5D67" w:rsidRDefault="003B5D67" w:rsidP="009F60B6">
      <w:pPr>
        <w:rPr>
          <w:color w:val="3333FF"/>
        </w:rPr>
      </w:pPr>
    </w:p>
    <w:p w14:paraId="6C1FF587" w14:textId="77777777" w:rsidR="003B5D67" w:rsidRDefault="003B5D67" w:rsidP="009F60B6">
      <w:pPr>
        <w:rPr>
          <w:color w:val="3333FF"/>
        </w:rPr>
      </w:pPr>
    </w:p>
    <w:p w14:paraId="211B1CDA" w14:textId="77777777" w:rsidR="003B5D67" w:rsidRDefault="003B5D67" w:rsidP="009F60B6">
      <w:pPr>
        <w:rPr>
          <w:color w:val="3333FF"/>
        </w:rPr>
      </w:pPr>
    </w:p>
    <w:p w14:paraId="282EA4BF" w14:textId="77777777" w:rsidR="003B5D67" w:rsidRDefault="003B5D67" w:rsidP="009F60B6">
      <w:pPr>
        <w:rPr>
          <w:color w:val="3333FF"/>
        </w:rPr>
      </w:pPr>
    </w:p>
    <w:p w14:paraId="20730D27" w14:textId="77777777" w:rsidR="00363A91" w:rsidRDefault="00363A91" w:rsidP="009F60B6">
      <w:pPr>
        <w:rPr>
          <w:color w:val="3333FF"/>
        </w:rPr>
      </w:pPr>
    </w:p>
    <w:p w14:paraId="78CC5BDE" w14:textId="77777777" w:rsidR="00363A91" w:rsidRDefault="00363A91" w:rsidP="009F60B6">
      <w:pPr>
        <w:rPr>
          <w:color w:val="3333FF"/>
        </w:rPr>
      </w:pPr>
    </w:p>
    <w:p w14:paraId="52ED5785" w14:textId="77777777" w:rsidR="003A3B04" w:rsidRDefault="003A3B04" w:rsidP="009F60B6">
      <w:pPr>
        <w:rPr>
          <w:color w:val="3333FF"/>
        </w:rPr>
      </w:pPr>
    </w:p>
    <w:p w14:paraId="76437D87" w14:textId="77777777" w:rsidR="00CA3B73" w:rsidRPr="008B675C" w:rsidRDefault="00CA3B73" w:rsidP="009F60B6">
      <w:pPr>
        <w:rPr>
          <w:color w:val="3333FF"/>
        </w:rPr>
      </w:pPr>
    </w:p>
    <w:p w14:paraId="163399AF" w14:textId="4102334B" w:rsidR="000C4FF1" w:rsidRDefault="008A6902" w:rsidP="009F60B6"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A5BD55" wp14:editId="6DB48293">
                <wp:simplePos x="0" y="0"/>
                <wp:positionH relativeFrom="column">
                  <wp:posOffset>-12065</wp:posOffset>
                </wp:positionH>
                <wp:positionV relativeFrom="paragraph">
                  <wp:posOffset>-56515</wp:posOffset>
                </wp:positionV>
                <wp:extent cx="2337435" cy="389890"/>
                <wp:effectExtent l="9525" t="88900" r="91440" b="1651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C39231" w14:textId="77777777" w:rsidR="000C4FF1" w:rsidRPr="00C2560B" w:rsidRDefault="000C4FF1" w:rsidP="000C4FF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560B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ความหมายของคนพิการ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BD55" id="Text Box 30" o:spid="_x0000_s1028" type="#_x0000_t202" style="position:absolute;margin-left:-.95pt;margin-top:-4.45pt;width:184.05pt;height:30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" strokeweight="1.5pt">
                <v:shadow on="t" color="#e36c0a" opacity=".5" offset="6pt,-6pt"/>
                <v:textbox>
                  <w:txbxContent>
                    <w:p w14:paraId="66C39231" w14:textId="77777777" w:rsidR="000C4FF1" w:rsidRPr="00C2560B" w:rsidRDefault="000C4FF1" w:rsidP="000C4FF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C2560B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ความหมายของคนพิการ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49B88F1" w14:textId="77777777" w:rsidR="00056F67" w:rsidRDefault="00056F67" w:rsidP="00056F67">
      <w:pPr>
        <w:rPr>
          <w:rFonts w:ascii="Angsana New" w:hAnsi="Angsana New"/>
          <w:sz w:val="32"/>
          <w:szCs w:val="32"/>
        </w:rPr>
      </w:pPr>
    </w:p>
    <w:p w14:paraId="6DE1727E" w14:textId="77777777" w:rsidR="000C4FF1" w:rsidRPr="000C4FF1" w:rsidRDefault="000C4FF1" w:rsidP="003E08C2">
      <w:pPr>
        <w:ind w:left="-142" w:firstLine="86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คนพิการ คือ </w:t>
      </w:r>
      <w:r w:rsidRPr="000C4FF1">
        <w:rPr>
          <w:rFonts w:ascii="Angsana New" w:hAnsi="Angsana New"/>
          <w:sz w:val="32"/>
          <w:szCs w:val="32"/>
          <w:cs/>
        </w:rPr>
        <w:t>บุคคลที่มีความผิดปกติ หรือมีความบกพร่องทางร่างกาย ทางสติปัญญา หรือ จิตใจ</w:t>
      </w:r>
    </w:p>
    <w:p w14:paraId="7CF25005" w14:textId="77777777" w:rsidR="000C4FF1" w:rsidRPr="000C4FF1" w:rsidRDefault="000C4FF1" w:rsidP="003E08C2">
      <w:pPr>
        <w:ind w:left="-142"/>
        <w:jc w:val="thaiDistribute"/>
        <w:rPr>
          <w:rFonts w:ascii="Angsana New" w:hAnsi="Angsana New"/>
          <w:sz w:val="32"/>
          <w:szCs w:val="32"/>
        </w:rPr>
      </w:pPr>
      <w:r w:rsidRPr="000C4FF1">
        <w:rPr>
          <w:rFonts w:ascii="Angsana New" w:hAnsi="Angsana New"/>
          <w:sz w:val="32"/>
          <w:szCs w:val="32"/>
          <w:cs/>
        </w:rPr>
        <w:t>คนเป็นทรัพยากรที่มีคุณค่าทั้งนี้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C4FF1">
        <w:rPr>
          <w:rFonts w:ascii="Angsana New" w:hAnsi="Angsana New"/>
          <w:sz w:val="32"/>
          <w:szCs w:val="32"/>
          <w:cs/>
        </w:rPr>
        <w:t>เพราะคนเป</w:t>
      </w:r>
      <w:r>
        <w:rPr>
          <w:rFonts w:ascii="Angsana New" w:hAnsi="Angsana New"/>
          <w:sz w:val="32"/>
          <w:szCs w:val="32"/>
          <w:cs/>
        </w:rPr>
        <w:t>็นกำลังสำคัญในการพัฒนาประเทศในท</w:t>
      </w:r>
      <w:r w:rsidRPr="000C4FF1">
        <w:rPr>
          <w:rFonts w:ascii="Angsana New" w:hAnsi="Angsana New"/>
          <w:sz w:val="32"/>
          <w:szCs w:val="32"/>
          <w:cs/>
        </w:rPr>
        <w:t>กๆด้าน แต่ในทุกๆสังคมมิได้มีบุคคลที่มีความรู้ ความสามารถเท่าเทียมกันทั้งหมดยังมีบุคคลประเภทหนึ่งซึ่งมีความผิดปกติหรือความบกพร่องทางด้านร่างกาย ทางสติปัญญา หรือทางจิตใจ ทำให้เป็นอุปสรรคในการดำรงชีวิต การประกอบอาชีพ และการได้มีส่วนร่วมในกิจกรรมต่างๆของสังคม ซึ่งเราเรียกบุคคลเหล่านี้ว่า</w:t>
      </w:r>
    </w:p>
    <w:p w14:paraId="76F4C095" w14:textId="77777777" w:rsidR="009F60B6" w:rsidRDefault="000C4FF1" w:rsidP="000C4FF1">
      <w:pPr>
        <w:rPr>
          <w:rFonts w:ascii="Angsana New" w:hAnsi="Angsana New"/>
          <w:sz w:val="32"/>
          <w:szCs w:val="32"/>
        </w:rPr>
      </w:pPr>
      <w:r w:rsidRPr="000C4FF1">
        <w:rPr>
          <w:rFonts w:ascii="Angsana New" w:hAnsi="Angsana New"/>
          <w:sz w:val="32"/>
          <w:szCs w:val="32"/>
        </w:rPr>
        <w:t>“</w:t>
      </w:r>
      <w:r w:rsidRPr="000C4FF1">
        <w:rPr>
          <w:rFonts w:ascii="Angsana New" w:hAnsi="Angsana New"/>
          <w:sz w:val="32"/>
          <w:szCs w:val="32"/>
          <w:cs/>
        </w:rPr>
        <w:t>คนพิการ</w:t>
      </w:r>
      <w:r w:rsidRPr="000C4FF1">
        <w:rPr>
          <w:rFonts w:ascii="Angsana New" w:hAnsi="Angsana New"/>
          <w:sz w:val="32"/>
          <w:szCs w:val="32"/>
        </w:rPr>
        <w:t xml:space="preserve"> ” </w:t>
      </w:r>
    </w:p>
    <w:p w14:paraId="268CFC35" w14:textId="6B20333F" w:rsidR="00402183" w:rsidRDefault="008A6902" w:rsidP="000C4FF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25D1C0D" wp14:editId="1A6D3894">
                <wp:simplePos x="0" y="0"/>
                <wp:positionH relativeFrom="column">
                  <wp:posOffset>-12065</wp:posOffset>
                </wp:positionH>
                <wp:positionV relativeFrom="paragraph">
                  <wp:posOffset>144780</wp:posOffset>
                </wp:positionV>
                <wp:extent cx="2337435" cy="389890"/>
                <wp:effectExtent l="9525" t="92075" r="91440" b="1333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FE1BDC" w14:textId="77777777" w:rsidR="00402183" w:rsidRPr="00C2560B" w:rsidRDefault="00402183" w:rsidP="0040218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560B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ประเภทและลักษณะของคนพิการ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1C0D" id="Text Box 32" o:spid="_x0000_s1029" type="#_x0000_t202" style="position:absolute;margin-left:-.95pt;margin-top:11.4pt;width:184.05pt;height:30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" strokeweight="1.5pt">
                <v:shadow on="t" color="#e36c0a" opacity=".5" offset="6pt,-6pt"/>
                <v:textbox>
                  <w:txbxContent>
                    <w:p w14:paraId="75FE1BDC" w14:textId="77777777" w:rsidR="00402183" w:rsidRPr="00C2560B" w:rsidRDefault="00402183" w:rsidP="0040218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C2560B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ประเภทและลักษณะของคนพิการ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9B43C46" w14:textId="77777777" w:rsidR="004465F5" w:rsidRDefault="004465F5" w:rsidP="004465F5">
      <w:pPr>
        <w:spacing w:before="240"/>
        <w:rPr>
          <w:rFonts w:ascii="Angsana New" w:hAnsi="Angsana New"/>
          <w:sz w:val="32"/>
          <w:szCs w:val="32"/>
        </w:rPr>
      </w:pPr>
    </w:p>
    <w:p w14:paraId="6278F3B0" w14:textId="77777777" w:rsidR="00402183" w:rsidRPr="00402183" w:rsidRDefault="008C603D" w:rsidP="00306BDA">
      <w:pPr>
        <w:ind w:left="-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ประกาศกระทรวงการพัฒนาสังคมและความมั่นคงของมนุษย์ </w:t>
      </w:r>
      <w:r w:rsidR="00402183" w:rsidRPr="00402183">
        <w:rPr>
          <w:rFonts w:ascii="Angsana New" w:hAnsi="Angsana New"/>
          <w:sz w:val="32"/>
          <w:szCs w:val="32"/>
          <w:cs/>
        </w:rPr>
        <w:t>ได้กำหนดประเภทของคนพิการไว้ ดังนี้</w:t>
      </w:r>
    </w:p>
    <w:p w14:paraId="552991DC" w14:textId="77777777" w:rsidR="00402183" w:rsidRPr="00402183" w:rsidRDefault="004E3030" w:rsidP="00306BDA">
      <w:pPr>
        <w:ind w:hanging="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</w:t>
      </w:r>
      <w:r w:rsidR="00402183" w:rsidRPr="00402183">
        <w:rPr>
          <w:rFonts w:ascii="Angsana New" w:hAnsi="Angsana New"/>
          <w:sz w:val="32"/>
          <w:szCs w:val="32"/>
        </w:rPr>
        <w:t>.</w:t>
      </w:r>
      <w:r w:rsidR="00402183" w:rsidRPr="00402183">
        <w:rPr>
          <w:rFonts w:ascii="Angsana New" w:hAnsi="Angsana New"/>
          <w:sz w:val="32"/>
          <w:szCs w:val="32"/>
          <w:cs/>
        </w:rPr>
        <w:t>คนพิการทางการมองเห็น</w:t>
      </w:r>
    </w:p>
    <w:p w14:paraId="36CD867B" w14:textId="77777777" w:rsidR="00402183" w:rsidRPr="00402183" w:rsidRDefault="004E3030" w:rsidP="00306BDA">
      <w:pPr>
        <w:ind w:hanging="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๒</w:t>
      </w:r>
      <w:r w:rsidR="00402183" w:rsidRPr="00402183">
        <w:rPr>
          <w:rFonts w:ascii="Angsana New" w:hAnsi="Angsana New"/>
          <w:sz w:val="32"/>
          <w:szCs w:val="32"/>
        </w:rPr>
        <w:t>.</w:t>
      </w:r>
      <w:r w:rsidR="00402183" w:rsidRPr="00402183">
        <w:rPr>
          <w:rFonts w:ascii="Angsana New" w:hAnsi="Angsana New"/>
          <w:sz w:val="32"/>
          <w:szCs w:val="32"/>
          <w:cs/>
        </w:rPr>
        <w:t>คนพิการทางการได้ยินหรือสื่อความหมาย</w:t>
      </w:r>
    </w:p>
    <w:p w14:paraId="05ACE332" w14:textId="77777777" w:rsidR="00402183" w:rsidRPr="00402183" w:rsidRDefault="004E3030" w:rsidP="00306BDA">
      <w:pPr>
        <w:ind w:hanging="142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๓</w:t>
      </w:r>
      <w:r w:rsidR="00402183" w:rsidRPr="00402183">
        <w:rPr>
          <w:rFonts w:ascii="Angsana New" w:hAnsi="Angsana New"/>
          <w:sz w:val="32"/>
          <w:szCs w:val="32"/>
        </w:rPr>
        <w:t>.</w:t>
      </w:r>
      <w:r w:rsidR="00402183" w:rsidRPr="00402183">
        <w:rPr>
          <w:rFonts w:ascii="Angsana New" w:hAnsi="Angsana New"/>
          <w:sz w:val="32"/>
          <w:szCs w:val="32"/>
          <w:cs/>
        </w:rPr>
        <w:t>คนพิการทางกายหรือการเคลื่อนไหว</w:t>
      </w:r>
    </w:p>
    <w:p w14:paraId="5494A5B7" w14:textId="77777777" w:rsidR="00402183" w:rsidRPr="00402183" w:rsidRDefault="004E3030" w:rsidP="00306BDA">
      <w:pPr>
        <w:ind w:hanging="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๔</w:t>
      </w:r>
      <w:r w:rsidR="00402183" w:rsidRPr="00402183">
        <w:rPr>
          <w:rFonts w:ascii="Angsana New" w:hAnsi="Angsana New"/>
          <w:sz w:val="32"/>
          <w:szCs w:val="32"/>
        </w:rPr>
        <w:t>.</w:t>
      </w:r>
      <w:r w:rsidR="00402183" w:rsidRPr="00402183">
        <w:rPr>
          <w:rFonts w:ascii="Angsana New" w:hAnsi="Angsana New"/>
          <w:sz w:val="32"/>
          <w:szCs w:val="32"/>
          <w:cs/>
        </w:rPr>
        <w:t>คนพิการทางจิตใจหรือพฤติกรรม</w:t>
      </w:r>
    </w:p>
    <w:p w14:paraId="65A6524B" w14:textId="77777777" w:rsidR="00056F67" w:rsidRDefault="004E3030" w:rsidP="00306BDA">
      <w:pPr>
        <w:ind w:left="-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๕</w:t>
      </w:r>
      <w:r w:rsidR="00402183" w:rsidRPr="00402183">
        <w:rPr>
          <w:rFonts w:ascii="Angsana New" w:hAnsi="Angsana New"/>
          <w:sz w:val="32"/>
          <w:szCs w:val="32"/>
        </w:rPr>
        <w:t>.</w:t>
      </w:r>
      <w:r w:rsidR="00A002D2">
        <w:rPr>
          <w:rFonts w:ascii="Angsana New" w:hAnsi="Angsana New"/>
          <w:noProof/>
          <w:sz w:val="32"/>
          <w:szCs w:val="32"/>
        </w:rPr>
        <w:drawing>
          <wp:anchor distT="12192" distB="16002" distL="122555" distR="121920" simplePos="0" relativeHeight="251652608" behindDoc="1" locked="0" layoutInCell="1" allowOverlap="1" wp14:anchorId="290A1C14" wp14:editId="6807B83B">
            <wp:simplePos x="0" y="0"/>
            <wp:positionH relativeFrom="column">
              <wp:posOffset>262176</wp:posOffset>
            </wp:positionH>
            <wp:positionV relativeFrom="paragraph">
              <wp:posOffset>4937123</wp:posOffset>
            </wp:positionV>
            <wp:extent cx="2787986" cy="1987000"/>
            <wp:effectExtent l="19050" t="0" r="0" b="0"/>
            <wp:wrapNone/>
            <wp:docPr id="31" name="Picture 14" descr="ภาพคนพิการได้รับการศึกษาและมีงานทำงาน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ภาพคนพิการได้รับการศึกษาและมีงานทำงาน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86" cy="198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2183" w:rsidRPr="00402183">
        <w:rPr>
          <w:rFonts w:ascii="Angsana New" w:hAnsi="Angsana New"/>
          <w:sz w:val="32"/>
          <w:szCs w:val="32"/>
          <w:cs/>
        </w:rPr>
        <w:t>คนพิการทางสติปัญญาหรือการรับรู้</w:t>
      </w:r>
      <w:r w:rsidR="00402183" w:rsidRPr="00402183">
        <w:rPr>
          <w:rFonts w:ascii="Angsana New" w:hAnsi="Angsana New"/>
          <w:sz w:val="32"/>
          <w:szCs w:val="32"/>
        </w:rPr>
        <w:cr/>
      </w:r>
      <w:r w:rsidR="008C603D">
        <w:rPr>
          <w:rFonts w:ascii="Angsana New" w:hAnsi="Angsana New" w:hint="cs"/>
          <w:sz w:val="32"/>
          <w:szCs w:val="32"/>
          <w:cs/>
        </w:rPr>
        <w:t>๖. ความพิการทางการเรียนรู้</w:t>
      </w:r>
    </w:p>
    <w:p w14:paraId="38AFE7E8" w14:textId="77777777" w:rsidR="008C603D" w:rsidRDefault="008C603D" w:rsidP="00306BDA">
      <w:pPr>
        <w:ind w:hanging="14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๗.ความพิการทางออทิสติก</w:t>
      </w:r>
    </w:p>
    <w:p w14:paraId="4F606EE5" w14:textId="77777777" w:rsidR="00056F67" w:rsidRDefault="00056F67" w:rsidP="008C603D">
      <w:pPr>
        <w:rPr>
          <w:rFonts w:ascii="Angsana New" w:hAnsi="Angsana New"/>
          <w:sz w:val="32"/>
          <w:szCs w:val="32"/>
        </w:rPr>
      </w:pPr>
    </w:p>
    <w:p w14:paraId="418B2933" w14:textId="00716F31" w:rsidR="004465F5" w:rsidRDefault="008A6902" w:rsidP="008C603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FB161C" wp14:editId="117995B8">
                <wp:simplePos x="0" y="0"/>
                <wp:positionH relativeFrom="column">
                  <wp:posOffset>-88265</wp:posOffset>
                </wp:positionH>
                <wp:positionV relativeFrom="paragraph">
                  <wp:posOffset>-170815</wp:posOffset>
                </wp:positionV>
                <wp:extent cx="2692400" cy="635000"/>
                <wp:effectExtent l="18415" t="88900" r="89535" b="952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ECDE07" w14:textId="77777777" w:rsidR="004E3030" w:rsidRPr="00C2560B" w:rsidRDefault="008C603D" w:rsidP="004E303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การยื่นทำบัตรประจำตัวคนพิการรายใหม่           และต่ออายุบัตรคนพิการ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161C" id="Text Box 33" o:spid="_x0000_s1030" type="#_x0000_t202" style="position:absolute;margin-left:-6.95pt;margin-top:-13.45pt;width:212pt;height:5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" strokeweight="1.5pt">
                <v:shadow on="t" color="#e36c0a" opacity=".5" offset="6pt,-6pt"/>
                <v:textbox>
                  <w:txbxContent>
                    <w:p w14:paraId="31ECDE07" w14:textId="77777777" w:rsidR="004E3030" w:rsidRPr="00C2560B" w:rsidRDefault="008C603D" w:rsidP="004E303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การยื่นทำบัตรประจำตัวคนพิการรายใหม่           และต่ออายุบัตรคนพิการ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2B8537C" w14:textId="77777777" w:rsidR="004465F5" w:rsidRDefault="004465F5" w:rsidP="004465F5">
      <w:pPr>
        <w:rPr>
          <w:rFonts w:ascii="Angsana New" w:hAnsi="Angsana New"/>
          <w:sz w:val="32"/>
          <w:szCs w:val="32"/>
        </w:rPr>
      </w:pPr>
    </w:p>
    <w:p w14:paraId="44677A3D" w14:textId="77777777" w:rsidR="00056F67" w:rsidRDefault="008C603D" w:rsidP="00306BDA">
      <w:pPr>
        <w:ind w:left="-28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กรณีการยื่นทำบัตรประจำตัวคนพิการรายใหม่และต่ออายุบัตรคนพิการจะต้องนำเอกสารต่อไปนี้ไปด้วย</w:t>
      </w:r>
    </w:p>
    <w:p w14:paraId="50C946DB" w14:textId="77777777" w:rsidR="009B1A28" w:rsidRDefault="009B1A28" w:rsidP="00306BDA">
      <w:pPr>
        <w:ind w:left="-28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๑. สำเนาบัตรประจำตัวประชาชน หรือ สำเนาสูติบัตรของคนพิการ</w:t>
      </w:r>
    </w:p>
    <w:p w14:paraId="54B03173" w14:textId="77777777" w:rsidR="009B1A28" w:rsidRDefault="009B1A28" w:rsidP="00306BDA">
      <w:pPr>
        <w:ind w:hanging="28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๒. สำเนาทะเบียนบ้านคนพิการ</w:t>
      </w:r>
    </w:p>
    <w:p w14:paraId="0665E637" w14:textId="77777777" w:rsidR="009B1A28" w:rsidRDefault="009B1A28" w:rsidP="00306BDA">
      <w:pPr>
        <w:ind w:left="-28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๓. รูปถ่ายขนาด ๑ นิ้ว ถ่ายมาแล้วไม่เกิน ๖ เดือน จำนวน ๒ รูป</w:t>
      </w:r>
    </w:p>
    <w:p w14:paraId="0E3D92DE" w14:textId="77777777" w:rsidR="009B1A28" w:rsidRDefault="009B1A28" w:rsidP="00306BDA">
      <w:pPr>
        <w:ind w:left="-28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๔. เอกสารรับรองความพิการโดยผู้ประกอบวิชาชีพเวชกรรมของสถานพยาบาลของรัฐหรือสถานพยาบาลเอกชนที่เลขาธิการประกาศกำหนด</w:t>
      </w:r>
    </w:p>
    <w:p w14:paraId="6B37FBAE" w14:textId="77777777" w:rsidR="009B1A28" w:rsidRDefault="009B1A28" w:rsidP="002D0A5D">
      <w:pPr>
        <w:ind w:left="-284" w:hanging="284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๕. กรณีบุคคลอื่นยื่นคำขอแทนคนพิการ ให้นำสำเนาบัตรประจำตัวประชาชนหรือสำเนาทะเบียนบ้านของบุคคลนั้น และหลักฐานอื่นที่แสดงให้เห็นว่าได้รับมอบอำนาจจากคนพิการหรือมีส่วนเกี่ยวข้องกับคนพิการ เนื่องจากเป็นผู้ปกครอง ผู้พิทักษ์ ผู้อนุบาล หรือผู้ดูแลคนพิการแล้วแต่กรณี </w:t>
      </w:r>
    </w:p>
    <w:p w14:paraId="5DBF226B" w14:textId="77777777" w:rsidR="00365F22" w:rsidRDefault="00825BF1" w:rsidP="002D0A5D">
      <w:pPr>
        <w:ind w:left="-28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9B1A28" w:rsidRPr="004465F5">
        <w:rPr>
          <w:rFonts w:ascii="Angsana New" w:hAnsi="Angsana New"/>
          <w:sz w:val="32"/>
          <w:szCs w:val="32"/>
        </w:rPr>
        <w:t xml:space="preserve"> </w:t>
      </w:r>
      <w:r w:rsidR="009B1A28" w:rsidRPr="004465F5">
        <w:rPr>
          <w:rFonts w:ascii="Angsana New" w:hAnsi="Angsana New" w:hint="cs"/>
          <w:sz w:val="32"/>
          <w:szCs w:val="32"/>
          <w:cs/>
        </w:rPr>
        <w:t>ระเบียบคณะกรรมการส่งเสริมและพัฒนาคุณภาพชีวิตคนพิการแห่งชาติ ว่าด้วยหลักเกณฑ์ วิธีการ</w:t>
      </w:r>
      <w:r w:rsidR="004465F5" w:rsidRPr="004465F5">
        <w:rPr>
          <w:rFonts w:ascii="Angsana New" w:hAnsi="Angsana New" w:hint="cs"/>
          <w:sz w:val="32"/>
          <w:szCs w:val="32"/>
          <w:cs/>
        </w:rPr>
        <w:t xml:space="preserve"> และเงื่อนไขการยื่นคำขอมีบัตรประจำตัวคนพิการและการออกบัตร การกำหนดสิทธิหรือการเปลี่ยนแปลง</w:t>
      </w:r>
      <w:r w:rsidR="004465F5">
        <w:rPr>
          <w:rFonts w:ascii="Angsana New" w:hAnsi="Angsana New" w:hint="cs"/>
          <w:sz w:val="32"/>
          <w:szCs w:val="32"/>
          <w:cs/>
        </w:rPr>
        <w:t xml:space="preserve">สิทธิ การขอสละสิทธิ และอายุบัตรประจำตัวคนพิการ พ.ศ. ๒๕๕๒ </w:t>
      </w:r>
    </w:p>
    <w:p w14:paraId="48FA1851" w14:textId="77777777" w:rsidR="00B7409C" w:rsidRDefault="004465F5" w:rsidP="00365F22">
      <w:pPr>
        <w:ind w:left="-28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**</w:t>
      </w:r>
      <w:r w:rsidRPr="004465F5">
        <w:rPr>
          <w:rFonts w:ascii="Angsana New" w:hAnsi="Angsana New" w:hint="cs"/>
          <w:b/>
          <w:bCs/>
          <w:sz w:val="32"/>
          <w:szCs w:val="32"/>
          <w:cs/>
        </w:rPr>
        <w:t>ให้บัตรประจำตัวคนพิการมีอายุแปดปีนับแต่วันที่ออก</w:t>
      </w:r>
    </w:p>
    <w:p w14:paraId="7F2A1641" w14:textId="77777777" w:rsidR="00B7409C" w:rsidRDefault="00B7409C" w:rsidP="00365F22">
      <w:pPr>
        <w:ind w:left="-284"/>
        <w:rPr>
          <w:rFonts w:ascii="Angsana New" w:hAnsi="Angsana New"/>
          <w:b/>
          <w:bCs/>
          <w:sz w:val="32"/>
          <w:szCs w:val="32"/>
        </w:rPr>
      </w:pPr>
    </w:p>
    <w:p w14:paraId="08984568" w14:textId="3D83AA53" w:rsidR="004465F5" w:rsidRDefault="004465F5" w:rsidP="00365F22">
      <w:pPr>
        <w:ind w:left="-284"/>
        <w:rPr>
          <w:rFonts w:ascii="Angsana New" w:hAnsi="Angsana New"/>
          <w:sz w:val="32"/>
          <w:szCs w:val="32"/>
        </w:rPr>
      </w:pPr>
      <w:r w:rsidRPr="004465F5">
        <w:rPr>
          <w:rFonts w:ascii="Angsana New" w:hAnsi="Angsana New" w:hint="cs"/>
          <w:b/>
          <w:bCs/>
          <w:sz w:val="32"/>
          <w:szCs w:val="32"/>
          <w:cs/>
        </w:rPr>
        <w:t>บัตร</w:t>
      </w:r>
    </w:p>
    <w:p w14:paraId="65450D90" w14:textId="77777777" w:rsidR="00B7409C" w:rsidRPr="00365F22" w:rsidRDefault="00B7409C" w:rsidP="00365F22">
      <w:pPr>
        <w:ind w:left="-284"/>
        <w:rPr>
          <w:rFonts w:ascii="Angsana New" w:hAnsi="Angsana New"/>
          <w:sz w:val="32"/>
          <w:szCs w:val="32"/>
          <w:cs/>
        </w:rPr>
      </w:pPr>
    </w:p>
    <w:p w14:paraId="54AB54C9" w14:textId="642AADE5" w:rsidR="008C603D" w:rsidRDefault="008A6902" w:rsidP="0038407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78C1687" wp14:editId="77FA9B74">
                <wp:simplePos x="0" y="0"/>
                <wp:positionH relativeFrom="column">
                  <wp:posOffset>57785</wp:posOffset>
                </wp:positionH>
                <wp:positionV relativeFrom="paragraph">
                  <wp:posOffset>-158115</wp:posOffset>
                </wp:positionV>
                <wp:extent cx="2819400" cy="622300"/>
                <wp:effectExtent l="11430" t="85725" r="93345" b="1587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E36C0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C9957" w14:textId="77777777" w:rsidR="00384072" w:rsidRPr="00C2560B" w:rsidRDefault="004465F5" w:rsidP="003840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ขั้นตอนการยื่นคำขอลงท</w:t>
                            </w:r>
                            <w:r w:rsidR="00056F67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ะเบียนรับเงินสวัสดิการเบี้ยยังชี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825BF1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1687" id="Text Box 34" o:spid="_x0000_s1031" type="#_x0000_t202" style="position:absolute;margin-left:4.55pt;margin-top:-12.45pt;width:222pt;height:4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" strokeweight="1.5pt">
                <v:shadow on="t" color="#e36c0a" opacity=".5" offset="6pt,-6pt"/>
                <v:textbox>
                  <w:txbxContent>
                    <w:p w14:paraId="31BC9957" w14:textId="77777777" w:rsidR="00384072" w:rsidRPr="00C2560B" w:rsidRDefault="004465F5" w:rsidP="003840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ขั้นตอนการยื่นคำขอลงท</w:t>
                      </w:r>
                      <w:r w:rsidR="00056F67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ะเบียนรับเงินสวัสดิการเบี้ยยังชี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="00825BF1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BE09117" w14:textId="77777777" w:rsidR="00306BDA" w:rsidRDefault="00306BDA" w:rsidP="00306BDA">
      <w:pPr>
        <w:jc w:val="thaiDistribute"/>
        <w:rPr>
          <w:rFonts w:ascii="Angsana New" w:hAnsi="Angsana New"/>
          <w:sz w:val="32"/>
          <w:szCs w:val="32"/>
        </w:rPr>
      </w:pPr>
    </w:p>
    <w:p w14:paraId="012AF2AE" w14:textId="77777777" w:rsidR="00825BF1" w:rsidRPr="00BB47BE" w:rsidRDefault="00825BF1" w:rsidP="003E08C2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คนพิการ</w:t>
      </w:r>
      <w:r w:rsidR="003E08C2">
        <w:rPr>
          <w:rFonts w:ascii="Angsana New" w:hAnsi="Angsana New" w:hint="cs"/>
          <w:sz w:val="32"/>
          <w:szCs w:val="32"/>
          <w:cs/>
        </w:rPr>
        <w:t>ที่มีบัตรคนพิการแล้ว สามารถยื่นคำร้อง</w:t>
      </w:r>
      <w:r w:rsidR="000F61DC">
        <w:rPr>
          <w:rFonts w:ascii="Angsana New" w:hAnsi="Angsana New" w:hint="cs"/>
          <w:sz w:val="32"/>
          <w:szCs w:val="32"/>
          <w:cs/>
        </w:rPr>
        <w:t>ขอ</w:t>
      </w:r>
      <w:r w:rsidR="00FF2FE7">
        <w:rPr>
          <w:rFonts w:ascii="Angsana New" w:hAnsi="Angsana New" w:hint="cs"/>
          <w:sz w:val="32"/>
          <w:szCs w:val="32"/>
          <w:cs/>
        </w:rPr>
        <w:t>ขึ้น</w:t>
      </w:r>
      <w:r w:rsidR="000F61DC">
        <w:rPr>
          <w:rFonts w:ascii="Angsana New" w:hAnsi="Angsana New" w:hint="cs"/>
          <w:sz w:val="32"/>
          <w:szCs w:val="32"/>
          <w:cs/>
        </w:rPr>
        <w:t>ทะ</w:t>
      </w:r>
      <w:r w:rsidR="003E08C2">
        <w:rPr>
          <w:rFonts w:ascii="Angsana New" w:hAnsi="Angsana New" w:hint="cs"/>
          <w:sz w:val="32"/>
          <w:szCs w:val="32"/>
          <w:cs/>
        </w:rPr>
        <w:t xml:space="preserve">เบียนขอรับเงินความพิการ </w:t>
      </w:r>
      <w:r w:rsidRPr="00BB47BE">
        <w:rPr>
          <w:rFonts w:ascii="Angsana New" w:hAnsi="Angsana New"/>
          <w:sz w:val="32"/>
          <w:szCs w:val="32"/>
          <w:cs/>
        </w:rPr>
        <w:t>ด้วยตนเองต่อ</w:t>
      </w:r>
      <w:r w:rsidR="000F61DC">
        <w:rPr>
          <w:rFonts w:ascii="Angsana New" w:hAnsi="Angsana New" w:hint="cs"/>
          <w:sz w:val="32"/>
          <w:szCs w:val="32"/>
          <w:cs/>
        </w:rPr>
        <w:t xml:space="preserve">งานสวัสดิการสังคม สำนักปลัด </w:t>
      </w:r>
      <w:r w:rsidRPr="00BB47BE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CA3B73">
        <w:rPr>
          <w:rFonts w:ascii="Angsana New" w:hAnsi="Angsana New"/>
          <w:sz w:val="32"/>
          <w:szCs w:val="32"/>
          <w:cs/>
        </w:rPr>
        <w:t>แก้งไก่</w:t>
      </w:r>
      <w:r w:rsidRPr="00BB47BE">
        <w:rPr>
          <w:rFonts w:ascii="Angsana New" w:hAnsi="Angsana New"/>
          <w:sz w:val="32"/>
          <w:szCs w:val="32"/>
          <w:cs/>
        </w:rPr>
        <w:t xml:space="preserve"> </w:t>
      </w:r>
      <w:r w:rsidR="005A77BB">
        <w:rPr>
          <w:rFonts w:ascii="Angsana New" w:hAnsi="Angsana New" w:hint="cs"/>
          <w:sz w:val="32"/>
          <w:szCs w:val="32"/>
          <w:cs/>
        </w:rPr>
        <w:t xml:space="preserve"> </w:t>
      </w:r>
      <w:r w:rsidRPr="00BB47BE">
        <w:rPr>
          <w:rFonts w:ascii="Angsana New" w:hAnsi="Angsana New"/>
          <w:sz w:val="32"/>
          <w:szCs w:val="32"/>
          <w:cs/>
        </w:rPr>
        <w:t xml:space="preserve"> </w:t>
      </w:r>
      <w:r w:rsidR="003E08C2">
        <w:rPr>
          <w:rFonts w:ascii="Angsana New" w:hAnsi="Angsana New" w:hint="cs"/>
          <w:b/>
          <w:bCs/>
          <w:sz w:val="32"/>
          <w:szCs w:val="32"/>
          <w:cs/>
        </w:rPr>
        <w:t>ได้ทุกวัน</w:t>
      </w:r>
      <w:r w:rsidR="006D01F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E08C2">
        <w:rPr>
          <w:rFonts w:ascii="Angsana New" w:hAnsi="Angsana New" w:hint="cs"/>
          <w:b/>
          <w:bCs/>
          <w:sz w:val="32"/>
          <w:szCs w:val="32"/>
          <w:cs/>
        </w:rPr>
        <w:t>ในวัน เวลาราชการ</w:t>
      </w:r>
      <w:r w:rsidRPr="00BB47BE">
        <w:rPr>
          <w:rFonts w:ascii="Angsana New" w:hAnsi="Angsana New"/>
          <w:b/>
          <w:bCs/>
          <w:sz w:val="32"/>
          <w:szCs w:val="32"/>
          <w:cs/>
        </w:rPr>
        <w:t xml:space="preserve"> ตั้งแต่เวลา ๐๘.๓๐ น. – ๑๖.๓๐ น. เว้นวันหยุดราชการ</w:t>
      </w:r>
      <w:r w:rsidRPr="00BB47BE">
        <w:rPr>
          <w:rFonts w:ascii="Angsana New" w:hAnsi="Angsana New"/>
          <w:sz w:val="32"/>
          <w:szCs w:val="32"/>
          <w:cs/>
        </w:rPr>
        <w:t xml:space="preserve"> พร้อมหลักฐาน  ดังต่อไปนี้</w:t>
      </w:r>
    </w:p>
    <w:p w14:paraId="67ACB016" w14:textId="77777777" w:rsidR="00825BF1" w:rsidRDefault="00825BF1" w:rsidP="00056F67">
      <w:pPr>
        <w:ind w:right="-521"/>
        <w:jc w:val="thaiDistribute"/>
        <w:rPr>
          <w:rFonts w:ascii="Angsana New" w:hAnsi="Angsana New"/>
          <w:sz w:val="32"/>
          <w:szCs w:val="32"/>
        </w:rPr>
      </w:pPr>
      <w:r w:rsidRPr="00BB47BE">
        <w:rPr>
          <w:rFonts w:ascii="Angsana New" w:hAnsi="Angsana New"/>
          <w:sz w:val="32"/>
          <w:szCs w:val="32"/>
          <w:cs/>
        </w:rPr>
        <w:t>(๑)  บัตรประจำตัว</w:t>
      </w:r>
      <w:r>
        <w:rPr>
          <w:rFonts w:ascii="Angsana New" w:hAnsi="Angsana New" w:hint="cs"/>
          <w:sz w:val="32"/>
          <w:szCs w:val="32"/>
          <w:cs/>
        </w:rPr>
        <w:t>คนพิการตามกฎหมายว่าด้วยการส่งเสริมคุณภาพชีวิตคนพิการ</w:t>
      </w:r>
      <w:r w:rsidR="00056F67">
        <w:rPr>
          <w:rFonts w:ascii="Angsana New" w:hAnsi="Angsana New" w:hint="cs"/>
          <w:sz w:val="32"/>
          <w:szCs w:val="32"/>
          <w:cs/>
        </w:rPr>
        <w:t>พร้อมสำเนา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="00056F67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๑ ฉบับ </w:t>
      </w:r>
    </w:p>
    <w:p w14:paraId="66EC22A5" w14:textId="77777777" w:rsidR="00825BF1" w:rsidRPr="00BB47BE" w:rsidRDefault="00825BF1" w:rsidP="00825BF1">
      <w:pPr>
        <w:jc w:val="thaiDistribute"/>
        <w:rPr>
          <w:rFonts w:ascii="Angsana New" w:hAnsi="Angsana New"/>
          <w:sz w:val="32"/>
          <w:szCs w:val="32"/>
          <w:cs/>
        </w:rPr>
      </w:pPr>
      <w:r w:rsidRPr="00BB47BE">
        <w:rPr>
          <w:rFonts w:ascii="Angsana New" w:hAnsi="Angsana New"/>
          <w:sz w:val="32"/>
          <w:szCs w:val="32"/>
          <w:cs/>
        </w:rPr>
        <w:t>(๒)  ทะเบียนบ้านพร้อมสำเนา</w:t>
      </w:r>
      <w:r>
        <w:rPr>
          <w:rFonts w:ascii="Angsana New" w:hAnsi="Angsana New" w:hint="cs"/>
          <w:sz w:val="32"/>
          <w:szCs w:val="32"/>
          <w:cs/>
        </w:rPr>
        <w:t>จำนวน ๑ ฉบับ</w:t>
      </w:r>
    </w:p>
    <w:p w14:paraId="0BF9F367" w14:textId="77777777" w:rsidR="00825BF1" w:rsidRDefault="00825BF1" w:rsidP="00E764E4">
      <w:pPr>
        <w:ind w:right="94"/>
        <w:rPr>
          <w:rFonts w:ascii="Angsana New" w:hAnsi="Angsana New"/>
          <w:color w:val="000000"/>
          <w:sz w:val="26"/>
          <w:szCs w:val="26"/>
        </w:rPr>
      </w:pPr>
      <w:r w:rsidRPr="00BB47BE">
        <w:rPr>
          <w:rFonts w:ascii="Angsana New" w:hAnsi="Angsana New"/>
          <w:sz w:val="32"/>
          <w:szCs w:val="32"/>
          <w:cs/>
        </w:rPr>
        <w:t xml:space="preserve">(๓)  สมุดบัญชีเงินฝากธนาคารพร้อมสำเนา </w:t>
      </w:r>
      <w:r w:rsidRPr="00BB47BE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Pr="00BB47BE">
        <w:rPr>
          <w:rFonts w:ascii="Angsana New" w:hAnsi="Angsana New"/>
          <w:sz w:val="32"/>
          <w:szCs w:val="32"/>
          <w:cs/>
        </w:rPr>
        <w:t xml:space="preserve"> </w:t>
      </w:r>
      <w:r w:rsidRPr="00BB47BE">
        <w:rPr>
          <w:rFonts w:ascii="Angsana New" w:hAnsi="Angsana New" w:hint="cs"/>
          <w:sz w:val="32"/>
          <w:szCs w:val="32"/>
          <w:cs/>
        </w:rPr>
        <w:t xml:space="preserve">  </w:t>
      </w:r>
      <w:r w:rsidRPr="00BB47BE">
        <w:rPr>
          <w:rFonts w:ascii="Angsana New" w:hAnsi="Angsana New"/>
          <w:sz w:val="32"/>
          <w:szCs w:val="32"/>
          <w:cs/>
        </w:rPr>
        <w:t>(ในกรณีประสงค์รับ</w:t>
      </w:r>
      <w:r>
        <w:rPr>
          <w:rFonts w:ascii="Angsana New" w:hAnsi="Angsana New" w:hint="cs"/>
          <w:sz w:val="32"/>
          <w:szCs w:val="32"/>
          <w:cs/>
        </w:rPr>
        <w:t>เงิน</w:t>
      </w:r>
      <w:r w:rsidRPr="00BB47BE">
        <w:rPr>
          <w:rFonts w:ascii="Angsana New" w:hAnsi="Angsana New"/>
          <w:sz w:val="32"/>
          <w:szCs w:val="32"/>
          <w:cs/>
        </w:rPr>
        <w:t>ผ่านธนาคาร</w:t>
      </w:r>
      <w:r w:rsidRPr="00BB47BE">
        <w:rPr>
          <w:rFonts w:ascii="Angsana New" w:hAnsi="Angsana New" w:hint="cs"/>
          <w:sz w:val="32"/>
          <w:szCs w:val="32"/>
          <w:cs/>
        </w:rPr>
        <w:t>)</w:t>
      </w:r>
      <w:r w:rsidRPr="00BB47B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0EFB79A2" w14:textId="0CA4AF3B" w:rsidR="00825BF1" w:rsidRDefault="00825BF1" w:rsidP="00825BF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26"/>
          <w:szCs w:val="26"/>
          <w:cs/>
        </w:rPr>
        <w:t xml:space="preserve">   </w:t>
      </w:r>
      <w:r w:rsidRPr="00306BDA">
        <w:rPr>
          <w:rFonts w:ascii="Angsana New" w:hAnsi="Angsana New"/>
          <w:color w:val="000000"/>
          <w:sz w:val="32"/>
          <w:szCs w:val="32"/>
          <w:cs/>
        </w:rPr>
        <w:t>ในกรณีที่คนพิการไม่สามารถยื่นคำขอได้เนื่องจากเป็นผู้เยาว์ คนเสมือนไร้ความสามารถ หรือคนไร้ความสามารถ หรือในกรณีที่คนพิการมีสภาพความพิการถึงขั้นไม่สามารถไปยื่นคำขอรับเบี้ยความพิการด้วยตนเองได้ ให้บิดา มารดา บุตร สามี ภรรยา ญาติ พี่น้อง หรือบุคคลอื่นใดที่รับดูแลหรืออุปการะคนพิการยื่นคำขอนั้นแทนก็ได้ แต่ต้องนำหลักฐานของคนพิการและผู้ดูแลคนพิการไปแสดงต่อพนักงานส่วนท้องถิ่นด้วย</w:t>
      </w:r>
    </w:p>
    <w:p w14:paraId="24E32867" w14:textId="3991B336" w:rsidR="00B7409C" w:rsidRDefault="00B7409C" w:rsidP="00825BF1">
      <w:pPr>
        <w:jc w:val="thaiDistribute"/>
        <w:rPr>
          <w:rFonts w:ascii="Angsana New" w:hAnsi="Angsana New"/>
          <w:sz w:val="32"/>
          <w:szCs w:val="32"/>
        </w:rPr>
      </w:pPr>
    </w:p>
    <w:p w14:paraId="30855F71" w14:textId="0CE6AA55" w:rsidR="00B7409C" w:rsidRDefault="00B7409C" w:rsidP="00B7409C">
      <w:pPr>
        <w:jc w:val="thaiDistribute"/>
        <w:rPr>
          <w:rFonts w:ascii="Angsana New" w:hAnsi="Angsana New"/>
          <w:b/>
          <w:bCs/>
          <w:sz w:val="28"/>
          <w:u w:val="single"/>
        </w:rPr>
      </w:pPr>
      <w:r>
        <w:rPr>
          <w:rFonts w:ascii="Angsana New" w:hAnsi="Angsana New"/>
          <w:cs/>
        </w:rPr>
        <w:lastRenderedPageBreak/>
        <w:t xml:space="preserve"> </w:t>
      </w:r>
      <w:r>
        <w:rPr>
          <w:rFonts w:ascii="Angsana New" w:hAnsi="Angsana New"/>
          <w:b/>
          <w:bCs/>
          <w:color w:val="0000FF"/>
          <w:u w:val="single"/>
          <w:cs/>
        </w:rPr>
        <w:t>สิทธิของผู้สูงอายุ</w:t>
      </w:r>
      <w:r>
        <w:rPr>
          <w:rFonts w:ascii="Angsana New" w:hAnsi="Angsana New"/>
          <w:b/>
          <w:bCs/>
          <w:u w:val="single"/>
          <w:cs/>
        </w:rPr>
        <w:t xml:space="preserve">                                          </w:t>
      </w:r>
    </w:p>
    <w:p w14:paraId="07AB4753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 xml:space="preserve">               พระราชบัญญัติผู้สูงอายุ พ.ศ. 2546 เป็นกฎหมายที่</w:t>
      </w:r>
    </w:p>
    <w:p w14:paraId="50DBE363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ให้การคุ้มครอง ส่งเสริม และสนับสนุนผู้สูงอายุได้รับสิทธิ</w:t>
      </w:r>
    </w:p>
    <w:p w14:paraId="1EAF3B90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ในด้านต่าง ๆ รวมทั้งก่อให้เกิดสิทธิประโยชน์ต่อองค์กรด้านผู้สูงอายุและประชาชนทั่วไป เช่น เงินสงเคราะห์เบี้ยยังชีพ</w:t>
      </w:r>
    </w:p>
    <w:p w14:paraId="08E2AE55" w14:textId="2503390C" w:rsidR="00B7409C" w:rsidRDefault="00B7409C" w:rsidP="00B7409C">
      <w:pPr>
        <w:rPr>
          <w:rFonts w:ascii="Angsana New" w:hAnsi="Angsana New"/>
          <w:sz w:val="10"/>
          <w:szCs w:val="10"/>
        </w:rPr>
      </w:pPr>
      <w:r>
        <w:rPr>
          <w:rFonts w:ascii="Angsana New" w:hAnsi="Angsana New"/>
          <w:cs/>
        </w:rPr>
        <w:t>ผู้สูงอายุ</w:t>
      </w:r>
    </w:p>
    <w:p w14:paraId="7B46B5C9" w14:textId="77777777" w:rsidR="00B7409C" w:rsidRDefault="00B7409C" w:rsidP="00B7409C">
      <w:pPr>
        <w:rPr>
          <w:rFonts w:ascii="Angsana New" w:hAnsi="Angsana New"/>
          <w:color w:val="4F81BD"/>
          <w:sz w:val="28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คุณสมบัติของผู้มีสิทธิจะได้รับเบี้ยยังชีพ</w:t>
      </w:r>
    </w:p>
    <w:p w14:paraId="62B8E816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1. บุคคลซึ่งมีอายุหกสิบปีบริบูรณ์ขึ้นไปและมีสัญชาติไทย</w:t>
      </w:r>
    </w:p>
    <w:p w14:paraId="6AAC8ECC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ที่ได้ลงทะเบียน และยื่นคำขอรับเบี้ยยังชีพผู้สูงอายุต่อองค์กรปกครองส่วนท้องถิ่น      </w:t>
      </w:r>
    </w:p>
    <w:p w14:paraId="78EF1D25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2. มีภูมิลำเนาอยู่ในเขตพื้นที่องค์กรปกครองส่วนท้องถิ่นตามทะเบียนบ้าน</w:t>
      </w:r>
    </w:p>
    <w:p w14:paraId="083E0A02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3. ไม่เป็นผู้ได้รับสวัสดิการหรือสิทธิประโยชน์อื่นใดจาก</w:t>
      </w:r>
    </w:p>
    <w:p w14:paraId="4F12A20D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หน่วยงานของรัฐ รัฐวิสาหกิจ หรือองค์กรปกครองส่วน</w:t>
      </w:r>
    </w:p>
    <w:p w14:paraId="18DFB6D3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ท้องถิ่น ได้แก่ ผู้รับเงินบำนาญ เบี้ยหวัด บำนาญพิเศษ หรือ</w:t>
      </w:r>
    </w:p>
    <w:p w14:paraId="597577EB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เงินอื่นใดในลักษณะเดียวกัน ผู้สูงอายุที่อยู่ในสถานสงเคราะห์</w:t>
      </w:r>
    </w:p>
    <w:p w14:paraId="0A866637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ของรัฐหรือองค์กรปกครองส่วนท้องถิ่น ผู้ได้รับเงินเดือน ค่าตอบแทน รายได้ประจำ หรือผลประโยชน์ตอบแทนอย่างอื่น</w:t>
      </w:r>
    </w:p>
    <w:p w14:paraId="610BF869" w14:textId="77777777" w:rsidR="00B7409C" w:rsidRDefault="00B7409C" w:rsidP="00B7409C">
      <w:pPr>
        <w:rPr>
          <w:rFonts w:ascii="Angsana New" w:hAnsi="Angsana New"/>
          <w:b/>
          <w:bCs/>
          <w:color w:val="0000FF"/>
          <w:u w:val="single"/>
        </w:rPr>
      </w:pPr>
      <w:r>
        <w:rPr>
          <w:rFonts w:ascii="Angsana New" w:hAnsi="Angsana New"/>
          <w:cs/>
        </w:rPr>
        <w:t xml:space="preserve">ที่รัฐหรือองค์กรปกครองส่วนท้องถิ่นจัดให้เป็นประจำ </w:t>
      </w:r>
    </w:p>
    <w:p w14:paraId="2345C956" w14:textId="77777777" w:rsidR="00B7409C" w:rsidRDefault="00B7409C" w:rsidP="00B7409C">
      <w:pPr>
        <w:rPr>
          <w:rFonts w:ascii="Angsana New" w:hAnsi="Angsana New"/>
          <w:b/>
          <w:bCs/>
          <w:color w:val="0000FF"/>
          <w:sz w:val="10"/>
          <w:szCs w:val="10"/>
          <w:u w:val="single"/>
        </w:rPr>
      </w:pPr>
    </w:p>
    <w:p w14:paraId="47499F04" w14:textId="77777777" w:rsidR="00B7409C" w:rsidRDefault="00B7409C" w:rsidP="00B7409C">
      <w:pPr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การสิ้นสุดการได้รับเบี้ยยังชีพผู้สูงอายุ</w:t>
      </w:r>
      <w:r>
        <w:rPr>
          <w:rFonts w:ascii="Angsana New" w:hAnsi="Angsana New"/>
          <w:cs/>
        </w:rPr>
        <w:t xml:space="preserve">   </w:t>
      </w:r>
    </w:p>
    <w:p w14:paraId="6E662DD3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>1. ถึงแก่กรรม (ตาย)</w:t>
      </w:r>
    </w:p>
    <w:p w14:paraId="60F8DB88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 xml:space="preserve">2. ขาดคุณสมบัติตามหลักเกณฑ์ </w:t>
      </w:r>
    </w:p>
    <w:p w14:paraId="460ACF31" w14:textId="77777777" w:rsidR="00B7409C" w:rsidRDefault="00B7409C" w:rsidP="00B7409C">
      <w:pPr>
        <w:rPr>
          <w:rFonts w:ascii="Angsana New" w:hAnsi="Angsana New"/>
        </w:rPr>
      </w:pPr>
      <w:r>
        <w:rPr>
          <w:rFonts w:ascii="Angsana New" w:hAnsi="Angsana New"/>
          <w:cs/>
        </w:rPr>
        <w:t xml:space="preserve">3. แจ้งสละสิทธิการขอรับเบี้ยยังชีพผู้สูงอายุเป็นหนังสือต่อองค์กรปกครองส่วนท้องถิ่นที่ตนมีสิทธิได้รับเบี้ยยังชีพผู้สูงอายุ </w:t>
      </w:r>
    </w:p>
    <w:p w14:paraId="27BB5C06" w14:textId="77777777" w:rsidR="00B7409C" w:rsidRDefault="00B7409C" w:rsidP="00B7409C">
      <w:pPr>
        <w:jc w:val="thaiDistribute"/>
        <w:rPr>
          <w:rFonts w:ascii="Angsana New" w:hAnsi="Angsana New"/>
        </w:rPr>
      </w:pPr>
    </w:p>
    <w:p w14:paraId="59C6281F" w14:textId="77777777" w:rsidR="00B7409C" w:rsidRDefault="00B7409C" w:rsidP="00B7409C">
      <w:pPr>
        <w:jc w:val="center"/>
        <w:rPr>
          <w:rFonts w:ascii="Angsana New" w:hAnsi="Angsana New"/>
        </w:rPr>
      </w:pPr>
    </w:p>
    <w:p w14:paraId="49488298" w14:textId="6EDE7FB0" w:rsidR="00B7409C" w:rsidRDefault="00B7409C" w:rsidP="009B5741">
      <w:pPr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ขั้นตอนการยื่นคำขอภายในเดือนพฤศจิกายนของทุกปี</w:t>
      </w:r>
      <w:r>
        <w:rPr>
          <w:rFonts w:ascii="Angsana New" w:hAnsi="Angsana New"/>
          <w:cs/>
        </w:rPr>
        <w:t xml:space="preserve">   ให้ผู้ที่จะมีอายุครบหกสิบปีบริบูรณ์ขึ้นไปของปีงบประมาณถัดไป 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 โดยมีหลักฐานดังนี้</w:t>
      </w:r>
    </w:p>
    <w:p w14:paraId="7DC6CA7F" w14:textId="77777777" w:rsidR="00B7409C" w:rsidRDefault="00B7409C" w:rsidP="00B7409C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1. บัตรประจำตัวประชาชน หรือบัตรอื่นที่ออกโดยหน่วยงานของรัฐที่มีรูปถ่ายพร้อมสำเนา</w:t>
      </w:r>
    </w:p>
    <w:p w14:paraId="4E535CB4" w14:textId="77777777" w:rsidR="00B7409C" w:rsidRDefault="00B7409C" w:rsidP="00B7409C">
      <w:pPr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2. ทะเบียนบ้านพร้อมสำเนา</w:t>
      </w:r>
    </w:p>
    <w:p w14:paraId="6F1834E3" w14:textId="77777777" w:rsidR="00B7409C" w:rsidRDefault="00B7409C" w:rsidP="00B7409C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3. สมุดบัญชีเงินฝากธนาคารพร้อมสำเนา สำหรับกรณีที่</w:t>
      </w:r>
    </w:p>
    <w:p w14:paraId="0EB1DDF5" w14:textId="77777777" w:rsidR="00B7409C" w:rsidRDefault="00B7409C" w:rsidP="00B7409C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ผู้ขอรับเบี้ยยังชีพผู้สูงอายุประสงค์ขอรับเงินเบี้ยยังชีพผู้สูงอายุผ่านธนาคาร </w:t>
      </w:r>
    </w:p>
    <w:p w14:paraId="589CAC49" w14:textId="77777777" w:rsidR="00B7409C" w:rsidRDefault="00B7409C" w:rsidP="00B7409C">
      <w:pPr>
        <w:ind w:left="720"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ในกรณีที่มีความจำเป็น ผู้สูงอายุไม่สามารถมาลงทะเบียนด้วยตนเองได้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อาจมอบอำนาจเป็นลายลักษณ์อักษรให้ผู้อื่นเป็นผู้ยื่นคำขอรับเงินเบี้ยยังชีพผู้สูงอายุ แทนได้</w:t>
      </w:r>
    </w:p>
    <w:p w14:paraId="0D8A53C6" w14:textId="77777777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สิทธิประโยชน์อื่นสำหรับผู้สูงอายุ</w:t>
      </w:r>
    </w:p>
    <w:p w14:paraId="01AFD212" w14:textId="77777777" w:rsidR="009B5741" w:rsidRDefault="00B7409C" w:rsidP="009B5741">
      <w:pPr>
        <w:ind w:left="720" w:hanging="11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ผู้สูงอายุมีสิทธิได้รับการคุ้มครอง การส่งเสริมและ</w:t>
      </w:r>
    </w:p>
    <w:p w14:paraId="0EBC91F3" w14:textId="00E238F5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การสนับสนุนในด้านต่างๆ ดังนี้</w:t>
      </w:r>
    </w:p>
    <w:p w14:paraId="7337C189" w14:textId="77777777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1. การบริการทางการแพทย์และการสาธารณสุขที่จัดไว้โดยสะดวกและรวดเร็วแก่ผู้สูงอายุ</w:t>
      </w:r>
    </w:p>
    <w:p w14:paraId="3D088FB1" w14:textId="77777777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2. การศึกษา การศาสนา และข้อมูลข่าวสารที่เป็นประโยชน์ต่อการดำเนินชีวิต</w:t>
      </w:r>
    </w:p>
    <w:p w14:paraId="0C7D5AF0" w14:textId="77777777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3. การประกอบอาชีพหรือฝึกอาชีพที่เหมาะสม</w:t>
      </w:r>
    </w:p>
    <w:p w14:paraId="0B409065" w14:textId="511A9F75" w:rsidR="00B7409C" w:rsidRDefault="00B7409C" w:rsidP="009B5741">
      <w:pPr>
        <w:jc w:val="thaiDistribute"/>
        <w:rPr>
          <w:rFonts w:ascii="Angsana New" w:hAnsi="Angsana New"/>
          <w:sz w:val="10"/>
          <w:szCs w:val="10"/>
        </w:rPr>
      </w:pPr>
      <w:r>
        <w:rPr>
          <w:rFonts w:ascii="Angsana New" w:hAnsi="Angsana New"/>
          <w:cs/>
        </w:rPr>
        <w:t>4. การพัฒนาตนเองและการมีส่วนร่วมในกิจกรรมทางสังคม</w:t>
      </w:r>
    </w:p>
    <w:p w14:paraId="19BF76D4" w14:textId="35716E6E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</w:rPr>
        <w:t xml:space="preserve">5. </w:t>
      </w:r>
      <w:r>
        <w:rPr>
          <w:rFonts w:ascii="Angsana New" w:hAnsi="Angsana New" w:hint="cs"/>
          <w:cs/>
        </w:rPr>
        <w:t>การอำนวยความสะดวกและความปลอดภัยโดยตรงแก่</w:t>
      </w:r>
      <w:r>
        <w:rPr>
          <w:rFonts w:ascii="Angsana New" w:hAnsi="Angsana New"/>
          <w:cs/>
        </w:rPr>
        <w:t>ผู้สูงอายุในอาคารสถานที่ ยานพาหนะหรือการบริการสาธารณะอื่น ๆ</w:t>
      </w:r>
    </w:p>
    <w:p w14:paraId="613E5B5C" w14:textId="5510255D" w:rsidR="00B7409C" w:rsidRDefault="00B7409C" w:rsidP="009B5741">
      <w:pPr>
        <w:ind w:left="720" w:right="-568" w:hanging="720"/>
        <w:rPr>
          <w:rFonts w:ascii="Angsana New" w:hAnsi="Angsana New"/>
          <w:cs/>
        </w:rPr>
      </w:pPr>
      <w:r>
        <w:rPr>
          <w:rFonts w:ascii="Angsana New" w:hAnsi="Angsana New"/>
          <w:cs/>
        </w:rPr>
        <w:t>6. การช่วยเหลือด้านค่าโดยสารยานพาหนะ ตามความเหมาะสม</w:t>
      </w:r>
    </w:p>
    <w:p w14:paraId="33845EB3" w14:textId="5BA649A0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7. การช่วยเหลือผู้สูงอายุซึ่งได้อันตรายจากการถูกทารุณกรรมถูกแสวงหาประโยชน์โดยมิชอบด้วยกฎหมายหรือถูกทอดทิ้ง</w:t>
      </w:r>
    </w:p>
    <w:p w14:paraId="269C4C8D" w14:textId="15636CE6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8. การให้คำปรึกษา ดำเนินการอื่นที่เกี่ยวข้องในทางคดี หรือในทางการแก้ไขปัญหาครอบครัว</w:t>
      </w:r>
    </w:p>
    <w:p w14:paraId="55318C92" w14:textId="77777777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9. การจัดที่พักอาศัย อาหารและเครื่องนุ่งห่มตามความจำเป็น</w:t>
      </w:r>
    </w:p>
    <w:p w14:paraId="68EAA496" w14:textId="77777777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10. การสงเคราะห์เบี้ยยังชีพตามความจำเป็นอย่างทั่วถึง</w:t>
      </w:r>
    </w:p>
    <w:p w14:paraId="0CB90FBF" w14:textId="77777777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11. การสงเคราะห์ในการจัดการศพตามประเพณี</w:t>
      </w:r>
    </w:p>
    <w:p w14:paraId="329DD287" w14:textId="77777777" w:rsidR="00B7409C" w:rsidRDefault="00B7409C" w:rsidP="009B5741">
      <w:pPr>
        <w:ind w:right="-284"/>
        <w:rPr>
          <w:rFonts w:ascii="Angsana New" w:hAnsi="Angsana New"/>
        </w:rPr>
      </w:pPr>
      <w:r>
        <w:rPr>
          <w:rFonts w:ascii="Angsana New" w:hAnsi="Angsana New"/>
          <w:cs/>
        </w:rPr>
        <w:t>12. การอื่นตามที่คณะกรรมการประกาศกำหนด</w:t>
      </w:r>
    </w:p>
    <w:p w14:paraId="6BA24B19" w14:textId="77777777" w:rsidR="00B7409C" w:rsidRDefault="00B7409C" w:rsidP="009B5741">
      <w:pPr>
        <w:ind w:right="-284"/>
        <w:rPr>
          <w:rFonts w:ascii="Angsana New" w:hAnsi="Angsana New"/>
          <w:cs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วิธีการจ่ายเงิน</w:t>
      </w:r>
    </w:p>
    <w:p w14:paraId="34C202BD" w14:textId="77777777" w:rsidR="009B5741" w:rsidRDefault="00B7409C" w:rsidP="009B5741">
      <w:pPr>
        <w:ind w:left="720" w:right="-284" w:hanging="720"/>
        <w:rPr>
          <w:rFonts w:ascii="Angsana New" w:hAnsi="Angsana New"/>
        </w:rPr>
      </w:pPr>
      <w:r>
        <w:rPr>
          <w:rFonts w:ascii="Angsana New" w:hAnsi="Angsana New"/>
          <w:cs/>
        </w:rPr>
        <w:t>องค์กรปกครองส่วนท้องถิ่นจะจ่ายเงินสงเคราะห์เพื่อการยังชีพ</w:t>
      </w:r>
    </w:p>
    <w:p w14:paraId="057FF0A5" w14:textId="77777777" w:rsidR="009B5741" w:rsidRDefault="00B7409C" w:rsidP="009B5741">
      <w:pPr>
        <w:ind w:left="720" w:right="-284" w:hanging="720"/>
        <w:rPr>
          <w:rFonts w:ascii="Angsana New" w:hAnsi="Angsana New"/>
        </w:rPr>
      </w:pPr>
      <w:r>
        <w:rPr>
          <w:rFonts w:ascii="Angsana New" w:hAnsi="Angsana New"/>
          <w:cs/>
        </w:rPr>
        <w:t>ผู้สูงอายุตามระเบียบกระทรวงมหาดไทยว่าด้วยหลักเกณฑ์ การ</w:t>
      </w:r>
    </w:p>
    <w:p w14:paraId="35C5686A" w14:textId="77777777" w:rsidR="009B5741" w:rsidRDefault="00B7409C" w:rsidP="009B5741">
      <w:pPr>
        <w:ind w:left="720" w:right="-284" w:hanging="720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จ่ายเงินเบี้ยยังชีพผู้สูงอายุขององค์กรปกครองส่วนท้องถิ่น พ.ศ. </w:t>
      </w:r>
    </w:p>
    <w:p w14:paraId="0E0C8EA9" w14:textId="424269A8" w:rsidR="00B7409C" w:rsidRDefault="00B7409C" w:rsidP="009B5741">
      <w:pPr>
        <w:ind w:left="720" w:right="-284" w:hanging="720"/>
        <w:rPr>
          <w:rFonts w:ascii="Angsana New" w:hAnsi="Angsana New"/>
          <w:sz w:val="10"/>
          <w:szCs w:val="10"/>
        </w:rPr>
      </w:pPr>
      <w:r>
        <w:rPr>
          <w:rFonts w:ascii="Angsana New" w:hAnsi="Angsana New"/>
          <w:cs/>
        </w:rPr>
        <w:t>2552</w:t>
      </w: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เดือนละ 1 ครั้ง ตามงวดการจัดสรรงบประมาณของรัฐ</w:t>
      </w:r>
    </w:p>
    <w:p w14:paraId="7B188E58" w14:textId="77777777" w:rsidR="00B7409C" w:rsidRDefault="00B7409C" w:rsidP="00B7409C">
      <w:pPr>
        <w:ind w:right="-284"/>
        <w:rPr>
          <w:rFonts w:ascii="Angsana New" w:hAnsi="Angsana New"/>
          <w:sz w:val="28"/>
        </w:rPr>
      </w:pPr>
      <w:r>
        <w:rPr>
          <w:rFonts w:ascii="Angsana New" w:hAnsi="Angsana New"/>
          <w:cs/>
        </w:rPr>
        <w:t xml:space="preserve">  * ผู้สูงอายุ ที่มีอายุ 60 – 69 ปี ได้รับเงินเดือนละ   600 บาท</w:t>
      </w:r>
    </w:p>
    <w:p w14:paraId="0DBABDBF" w14:textId="77777777" w:rsidR="00B7409C" w:rsidRDefault="00B7409C" w:rsidP="00B7409C">
      <w:pPr>
        <w:ind w:right="-284"/>
        <w:rPr>
          <w:rFonts w:ascii="Angsana New" w:hAnsi="Angsana New"/>
          <w:sz w:val="28"/>
        </w:rPr>
      </w:pPr>
      <w:r>
        <w:rPr>
          <w:rFonts w:ascii="Angsana New" w:hAnsi="Angsana New"/>
          <w:cs/>
        </w:rPr>
        <w:t xml:space="preserve"> * ผู้สูงอายุ ที่มีอายุ 70 – 79 ปี ได้รับเงินเดือนละ   700 บาท</w:t>
      </w:r>
    </w:p>
    <w:p w14:paraId="735F8918" w14:textId="77777777" w:rsidR="00B7409C" w:rsidRDefault="00B7409C" w:rsidP="00B7409C">
      <w:pPr>
        <w:ind w:right="-284"/>
        <w:rPr>
          <w:rFonts w:ascii="Angsana New" w:hAnsi="Angsana New"/>
          <w:sz w:val="28"/>
        </w:rPr>
      </w:pPr>
      <w:r>
        <w:rPr>
          <w:rFonts w:ascii="Angsana New" w:hAnsi="Angsana New"/>
          <w:cs/>
        </w:rPr>
        <w:t xml:space="preserve"> * ผู้สูงอายุ ที่มีอายุ 80 – 89 ปี ได้รับเงินเดือนละ   800 บาท</w:t>
      </w:r>
    </w:p>
    <w:p w14:paraId="5028861C" w14:textId="385721DE" w:rsidR="00B7409C" w:rsidRPr="00B7409C" w:rsidRDefault="00B7409C" w:rsidP="00B7409C">
      <w:pPr>
        <w:ind w:right="-284"/>
        <w:rPr>
          <w:rFonts w:ascii="Angsana New" w:hAnsi="Angsana New"/>
          <w:sz w:val="28"/>
        </w:rPr>
      </w:pPr>
      <w:r>
        <w:rPr>
          <w:rFonts w:ascii="Angsana New" w:hAnsi="Angsana New"/>
          <w:cs/>
        </w:rPr>
        <w:t xml:space="preserve"> * ผู้สูงอายุ ที่มีอายุ 90 ปีขึ้นไป ได้รับเงินเดือนละ  1</w:t>
      </w:r>
      <w:r>
        <w:rPr>
          <w:rFonts w:ascii="Angsana New" w:hAnsi="Angsana New"/>
        </w:rPr>
        <w:t>,</w:t>
      </w:r>
      <w:r>
        <w:rPr>
          <w:rFonts w:ascii="Angsana New" w:hAnsi="Angsana New"/>
          <w:cs/>
        </w:rPr>
        <w:t>000 บาท</w:t>
      </w:r>
    </w:p>
    <w:p w14:paraId="3DADBF42" w14:textId="6A350A7E" w:rsidR="00B7409C" w:rsidRDefault="00B7409C" w:rsidP="00B7409C">
      <w:pPr>
        <w:ind w:right="-426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 (ทั้งนี้ ตามอัตราที่ระเบียบฯ หรือรัฐบาลประกาศกำหนด)</w:t>
      </w:r>
    </w:p>
    <w:p w14:paraId="4D8F0DB5" w14:textId="410F2B87" w:rsidR="00B7409C" w:rsidRDefault="00B7409C" w:rsidP="00B7409C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color w:val="000000"/>
        </w:rPr>
        <w:t xml:space="preserve"> </w:t>
      </w:r>
      <w:r>
        <w:rPr>
          <w:rFonts w:ascii="Angsana New" w:hAnsi="Angsana New"/>
          <w:color w:val="000000"/>
        </w:rPr>
        <w:tab/>
      </w:r>
      <w:r>
        <w:rPr>
          <w:rFonts w:ascii="Angsana New" w:hAnsi="Angsana New"/>
          <w:noProof/>
          <w:color w:val="2200CC"/>
        </w:rPr>
        <w:drawing>
          <wp:inline distT="0" distB="0" distL="0" distR="0" wp14:anchorId="1F947A6B" wp14:editId="0B339929">
            <wp:extent cx="1714500" cy="1143000"/>
            <wp:effectExtent l="0" t="0" r="0" b="0"/>
            <wp:docPr id="4" name="รูปภาพ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23" cy="11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8A7B" w14:textId="77777777" w:rsidR="00AD46E0" w:rsidRDefault="00AD46E0" w:rsidP="00B7409C">
      <w:pPr>
        <w:ind w:firstLine="720"/>
        <w:jc w:val="center"/>
        <w:rPr>
          <w:rFonts w:ascii="Angsana New" w:hAnsi="Angsana New"/>
          <w:b/>
          <w:bCs/>
          <w:szCs w:val="24"/>
        </w:rPr>
      </w:pPr>
    </w:p>
    <w:p w14:paraId="040DC494" w14:textId="4EFE559E" w:rsidR="00B7409C" w:rsidRDefault="00B7409C" w:rsidP="00B7409C">
      <w:pPr>
        <w:ind w:firstLine="720"/>
        <w:jc w:val="center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Cs w:val="24"/>
          <w:cs/>
        </w:rPr>
        <w:t>ดอกลำดวนสัญลักษณ์ของผู้สูงอายุ</w:t>
      </w:r>
    </w:p>
    <w:p w14:paraId="3ADB43FA" w14:textId="67E4B93E" w:rsidR="00B7409C" w:rsidRDefault="00B7409C" w:rsidP="00B7409C">
      <w:pPr>
        <w:ind w:left="426"/>
        <w:jc w:val="thaiDistribute"/>
        <w:rPr>
          <w:rFonts w:ascii="Angsana New" w:hAnsi="Angsana New"/>
          <w:color w:val="0000FF"/>
          <w:sz w:val="10"/>
          <w:szCs w:val="10"/>
        </w:rPr>
      </w:pPr>
    </w:p>
    <w:p w14:paraId="0107A1A3" w14:textId="77777777" w:rsidR="009B5741" w:rsidRDefault="009B5741" w:rsidP="00B7409C">
      <w:pPr>
        <w:jc w:val="center"/>
        <w:rPr>
          <w:rFonts w:ascii="Angsana New" w:hAnsi="Angsana New"/>
          <w:color w:val="0000FF"/>
        </w:rPr>
      </w:pPr>
    </w:p>
    <w:p w14:paraId="09D6E5A2" w14:textId="77777777" w:rsidR="009B5741" w:rsidRDefault="009B5741" w:rsidP="00B7409C">
      <w:pPr>
        <w:jc w:val="center"/>
        <w:rPr>
          <w:rFonts w:ascii="Angsana New" w:hAnsi="Angsana New"/>
          <w:color w:val="0000FF"/>
        </w:rPr>
      </w:pPr>
    </w:p>
    <w:p w14:paraId="31538CE8" w14:textId="77777777" w:rsidR="009B5741" w:rsidRDefault="009B5741" w:rsidP="00B7409C">
      <w:pPr>
        <w:jc w:val="center"/>
        <w:rPr>
          <w:rFonts w:ascii="Angsana New" w:hAnsi="Angsana New"/>
          <w:color w:val="0000FF"/>
        </w:rPr>
      </w:pPr>
    </w:p>
    <w:p w14:paraId="08CBA93D" w14:textId="1FCD5C27" w:rsidR="00B7409C" w:rsidRDefault="00B7409C" w:rsidP="00B7409C">
      <w:pPr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color w:val="0000FF"/>
        </w:rPr>
        <w:lastRenderedPageBreak/>
        <w:sym w:font="Webdings" w:char="F0FF"/>
      </w:r>
      <w:r>
        <w:rPr>
          <w:rFonts w:ascii="Angsana New" w:hAnsi="Angsana New"/>
          <w:b/>
          <w:bCs/>
          <w:cs/>
        </w:rPr>
        <w:t xml:space="preserve">  </w:t>
      </w:r>
      <w:r w:rsidRPr="00660209">
        <w:rPr>
          <w:rFonts w:ascii="Angsana New" w:hAnsi="Angsana New"/>
          <w:b/>
          <w:bCs/>
          <w:sz w:val="44"/>
          <w:szCs w:val="44"/>
          <w:cs/>
        </w:rPr>
        <w:t>คนพิการ</w:t>
      </w:r>
      <w:r>
        <w:rPr>
          <w:rFonts w:ascii="Angsana New" w:hAnsi="Angsana New"/>
          <w:b/>
          <w:bCs/>
          <w:cs/>
        </w:rPr>
        <w:t xml:space="preserve">  </w:t>
      </w:r>
      <w:r>
        <w:rPr>
          <w:rFonts w:ascii="Angsana New" w:hAnsi="Angsana New"/>
          <w:color w:val="0000FF"/>
        </w:rPr>
        <w:sym w:font="Webdings" w:char="F0FF"/>
      </w:r>
    </w:p>
    <w:p w14:paraId="08282D5B" w14:textId="7553DAAD" w:rsidR="00B7409C" w:rsidRDefault="00B7409C" w:rsidP="00B7409C">
      <w:pPr>
        <w:ind w:left="426"/>
        <w:jc w:val="center"/>
        <w:rPr>
          <w:rFonts w:ascii="Angsana New" w:hAnsi="Angsana New"/>
          <w:b/>
          <w:bCs/>
          <w:sz w:val="10"/>
          <w:szCs w:val="10"/>
        </w:rPr>
      </w:pPr>
    </w:p>
    <w:p w14:paraId="0860A546" w14:textId="77777777" w:rsidR="00B7409C" w:rsidRDefault="00B7409C" w:rsidP="00B7409C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cs/>
        </w:rPr>
        <w:t>สิทธิประโยชน์สำหรับคนพิการ</w:t>
      </w:r>
    </w:p>
    <w:p w14:paraId="7EB11E28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                     การฟื้นฟูสมรรถภาพคนพิการ ถือเป็นแนวทาง</w:t>
      </w:r>
    </w:p>
    <w:p w14:paraId="6BDED96B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สำคัญในการพัฒนาคนพิการอย่างยั่งยืนอันจะทำให้คนพิการ</w:t>
      </w:r>
    </w:p>
    <w:p w14:paraId="5F47C57F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อยู่ในสังคมได้อย่างมีศักดิ์ศรีเท่าเทียมกับคนทั่วไป เพื่อส่งเสริม</w:t>
      </w:r>
    </w:p>
    <w:p w14:paraId="5F707B11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ให้คนพิการได้รับสิทธิและโอกาสในการฟื้นฟูสมรรถภาพ </w:t>
      </w:r>
    </w:p>
    <w:p w14:paraId="792E2486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ทางด้านการแพทย์ การศึกษาอาชีพและสังคม โดยคนพิการ </w:t>
      </w:r>
    </w:p>
    <w:p w14:paraId="7A3C115A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ที่จะได้รับสิทธิและโอกาสดังกล่าว ให้ยื่นจดทะเบียนคนพิการ</w:t>
      </w:r>
    </w:p>
    <w:p w14:paraId="6D72A074" w14:textId="77777777" w:rsidR="00B7409C" w:rsidRDefault="00B7409C" w:rsidP="00B7409C">
      <w:pPr>
        <w:jc w:val="thaiDistribute"/>
        <w:rPr>
          <w:rFonts w:ascii="Angsana New" w:hAnsi="Angsana New"/>
          <w:sz w:val="10"/>
          <w:szCs w:val="10"/>
        </w:rPr>
      </w:pPr>
    </w:p>
    <w:p w14:paraId="61827E98" w14:textId="77777777" w:rsidR="00B7409C" w:rsidRDefault="00B7409C" w:rsidP="00B7409C">
      <w:pPr>
        <w:jc w:val="center"/>
        <w:rPr>
          <w:rFonts w:ascii="Angsana New" w:hAnsi="Angsana New"/>
          <w:b/>
          <w:bCs/>
          <w:i/>
          <w:iCs/>
          <w:sz w:val="28"/>
        </w:rPr>
      </w:pPr>
      <w:r>
        <w:rPr>
          <w:rFonts w:ascii="Angsana New" w:hAnsi="Angsana New"/>
          <w:b/>
          <w:bCs/>
          <w:i/>
          <w:iCs/>
          <w:cs/>
        </w:rPr>
        <w:t>คนพิการ จะได้รับการสงเคราะห์ตาม  พ.ร.บ.การฟื้นฟู</w:t>
      </w:r>
    </w:p>
    <w:p w14:paraId="663F822E" w14:textId="77777777" w:rsidR="00B7409C" w:rsidRDefault="00B7409C" w:rsidP="00B7409C">
      <w:pPr>
        <w:jc w:val="center"/>
        <w:rPr>
          <w:rFonts w:ascii="Angsana New" w:hAnsi="Angsana New"/>
        </w:rPr>
      </w:pPr>
      <w:r>
        <w:rPr>
          <w:rFonts w:ascii="Angsana New" w:hAnsi="Angsana New"/>
          <w:b/>
          <w:bCs/>
          <w:i/>
          <w:iCs/>
          <w:cs/>
        </w:rPr>
        <w:t>สมรรถภาพคนพิการ พ.ศ. 2534</w:t>
      </w:r>
    </w:p>
    <w:p w14:paraId="2D720D4E" w14:textId="77777777" w:rsidR="00B7409C" w:rsidRDefault="00B7409C" w:rsidP="00B7409C">
      <w:pPr>
        <w:jc w:val="thaiDistribute"/>
        <w:rPr>
          <w:rFonts w:ascii="Angsana New" w:hAnsi="Angsana New"/>
          <w:sz w:val="10"/>
          <w:szCs w:val="10"/>
        </w:rPr>
      </w:pPr>
    </w:p>
    <w:p w14:paraId="0B754713" w14:textId="77777777" w:rsidR="00B7409C" w:rsidRDefault="00B7409C" w:rsidP="00B7409C">
      <w:pPr>
        <w:jc w:val="thaiDistribute"/>
        <w:rPr>
          <w:rFonts w:ascii="Angsana New" w:hAnsi="Angsana New"/>
          <w:color w:val="4F81BD"/>
          <w:sz w:val="28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คุณสมบัติของผู้มีสิทธิจะได้รับเบี้ยความพิการ</w:t>
      </w:r>
    </w:p>
    <w:p w14:paraId="2D34604C" w14:textId="77777777" w:rsidR="00B7409C" w:rsidRDefault="00B7409C" w:rsidP="00B7409C">
      <w:pPr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b/>
          <w:bCs/>
          <w:cs/>
        </w:rPr>
        <w:t>คนพิการ</w:t>
      </w:r>
      <w:r>
        <w:rPr>
          <w:rFonts w:ascii="Angsana New" w:hAnsi="Angsana New"/>
          <w:cs/>
        </w:rPr>
        <w:t xml:space="preserve"> หมายความว่า คนพิการที่จดทะเบียนคน</w:t>
      </w:r>
    </w:p>
    <w:p w14:paraId="4D5F0685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พิการตามพระราชบัญญัติฟื้นฟูสมรรถภาพคนพิการพ.ศ.2534</w:t>
      </w:r>
    </w:p>
    <w:p w14:paraId="5189FE06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1. มีสัญชาติไทย มีภูมิลำเนาอยู่ในเขตองค์กรปกครอง</w:t>
      </w:r>
    </w:p>
    <w:p w14:paraId="35E300A0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ส่วนท้องถิ่นตามทะเบียนบ้าน</w:t>
      </w:r>
    </w:p>
    <w:p w14:paraId="609BC8CC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2. มีบัตรประจำตัวคนพิการตามกฎหมายว่าด้วย</w:t>
      </w:r>
    </w:p>
    <w:p w14:paraId="53732FAC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การส่งเสริมคุณภาพชีวิตคนพิการ และไม่เป็นบุคคลซึ่ง</w:t>
      </w:r>
    </w:p>
    <w:p w14:paraId="04F8B31A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อยู่ในความอุปการะของสถานสงเคราะห์ของรัฐ </w:t>
      </w:r>
    </w:p>
    <w:p w14:paraId="53FBA936" w14:textId="77777777" w:rsidR="00B7409C" w:rsidRDefault="00B7409C" w:rsidP="00B7409C">
      <w:pPr>
        <w:jc w:val="thaiDistribute"/>
        <w:rPr>
          <w:rFonts w:ascii="Angsana New" w:hAnsi="Angsana New"/>
          <w:sz w:val="10"/>
          <w:szCs w:val="10"/>
        </w:rPr>
      </w:pPr>
    </w:p>
    <w:p w14:paraId="7897625E" w14:textId="77777777" w:rsidR="00B7409C" w:rsidRDefault="00B7409C" w:rsidP="00B7409C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การสิ้นสุดการได้รับเบี้ยยังชีพผู้สูงอายุ</w:t>
      </w:r>
    </w:p>
    <w:p w14:paraId="62A5A39C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1. ถึงแก่กรรม (ตาย)</w:t>
      </w:r>
    </w:p>
    <w:p w14:paraId="0782946E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2. ขาดคุณสมบัติตามหลักเกณฑ์ </w:t>
      </w:r>
    </w:p>
    <w:p w14:paraId="378503FF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3. แจ้งสละสิทธิการขอรับเบี้ยความพิการเป็นหนังสือต่อ</w:t>
      </w:r>
    </w:p>
    <w:p w14:paraId="04F724C8" w14:textId="77777777" w:rsidR="00B7409C" w:rsidRDefault="00B7409C" w:rsidP="00B7409C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องค์กรปกครองส่วนท้องถิ่นที่ตนมีสิทธิได้รับเบี้ยความพิการ</w:t>
      </w:r>
    </w:p>
    <w:p w14:paraId="17B3B052" w14:textId="77777777" w:rsidR="00B7409C" w:rsidRDefault="00B7409C" w:rsidP="00B7409C">
      <w:pPr>
        <w:ind w:firstLine="360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วิธีการจ่ายเงิน</w:t>
      </w:r>
    </w:p>
    <w:p w14:paraId="0A9B02CA" w14:textId="77777777" w:rsidR="009B5741" w:rsidRDefault="00B7409C" w:rsidP="00B7409C">
      <w:pPr>
        <w:ind w:left="360" w:firstLine="36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องค์กรปกครองส่วนท้องถิ่น จะจ่ายเงินเบี้ยความพิการให้คนพิการ ตามระเบียบกระทรวงมหาดไทย ว่าด้วย</w:t>
      </w:r>
    </w:p>
    <w:p w14:paraId="637FFD99" w14:textId="6AD864AC" w:rsidR="00B7409C" w:rsidRDefault="00B7409C" w:rsidP="009B5741">
      <w:pPr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หลักเกณฑ์การจ่ายเงินเบี้ยความพิการให้คนพิการขององค์กรปกครองส่วนท้องถิ่น พ.ศ.2553 เดือนละ 1 ครั้ง ตามงวดการจัดสรรงบประมาณของรัฐ อัตรารายละ 800 บาทต่อเดือน</w:t>
      </w:r>
    </w:p>
    <w:p w14:paraId="4030BF2F" w14:textId="0F4C5E92" w:rsidR="00B7409C" w:rsidRDefault="00B7409C" w:rsidP="00B7409C">
      <w:pPr>
        <w:ind w:left="360"/>
        <w:rPr>
          <w:rFonts w:ascii="Angsana New" w:hAnsi="Angsana New"/>
          <w:cs/>
        </w:rPr>
      </w:pPr>
      <w:r>
        <w:rPr>
          <w:rFonts w:ascii="Angsana New" w:hAnsi="Angsana New"/>
          <w:cs/>
        </w:rPr>
        <w:t xml:space="preserve">  (ทั้งนี้ ตามอัตราที่ระเบียบฯ หรือรัฐบาลประกาศกำหนด)</w:t>
      </w:r>
    </w:p>
    <w:p w14:paraId="2923376E" w14:textId="77777777" w:rsidR="00B7409C" w:rsidRDefault="00B7409C" w:rsidP="00B7409C">
      <w:pPr>
        <w:ind w:left="360" w:firstLine="360"/>
        <w:jc w:val="thaiDistribute"/>
        <w:rPr>
          <w:rFonts w:ascii="Angsana New" w:hAnsi="Angsana New"/>
          <w:sz w:val="10"/>
          <w:szCs w:val="10"/>
          <w:cs/>
        </w:rPr>
      </w:pPr>
    </w:p>
    <w:p w14:paraId="23B2C5A8" w14:textId="7E70861C" w:rsidR="00B7409C" w:rsidRDefault="00B7409C" w:rsidP="008A76E5">
      <w:pPr>
        <w:ind w:firstLine="360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  <w:color w:val="0000FF"/>
          <w:u w:val="single"/>
          <w:cs/>
        </w:rPr>
        <w:t>ขั้นตอนการยื่นคำขอภายในเดือนพฤศจิกายนของทุกปี</w:t>
      </w:r>
      <w:r>
        <w:rPr>
          <w:rFonts w:ascii="Angsana New" w:hAnsi="Angsana New"/>
          <w:cs/>
        </w:rPr>
        <w:t xml:space="preserve">   ให้คนพิการที่มีบัตรประจำตัวคนพิการมาลงทะเบียนและยื่นคำขอรับเงินเบี้ยความพิการในปีงบประมาณถัดไป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 โดยมีหลักฐานดังนี้</w:t>
      </w:r>
    </w:p>
    <w:p w14:paraId="1C558690" w14:textId="77777777" w:rsidR="00B7409C" w:rsidRDefault="00B7409C" w:rsidP="00B7409C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1. บัตรประจำตัวคนพิการตามกฎหมายว่าด้วยกาส่งเสริมคุณภาพชีวิตคนพิการ พร้อมสำเนา</w:t>
      </w:r>
    </w:p>
    <w:p w14:paraId="18181590" w14:textId="77777777" w:rsidR="00B7409C" w:rsidRDefault="00B7409C" w:rsidP="00B7409C">
      <w:pPr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2. ทะเบียนบ้านพร้อมสำเนา</w:t>
      </w:r>
    </w:p>
    <w:p w14:paraId="6EFFE138" w14:textId="77777777" w:rsidR="00B7409C" w:rsidRDefault="00B7409C" w:rsidP="00B7409C">
      <w:pPr>
        <w:ind w:left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3. สมุดบัญชีเงินฝากธนาคารพร้อมสำเนา สำหรับกรณีที่ผู้ขอรับเบี้ยความพิการประสงค์ขอรับเงินเบี้ยความพิการผ่านธนาคาร </w:t>
      </w:r>
    </w:p>
    <w:p w14:paraId="0A8DAE99" w14:textId="1A9E1E4A" w:rsidR="00B7409C" w:rsidRDefault="00B7409C" w:rsidP="008A76E5">
      <w:pPr>
        <w:ind w:left="720"/>
        <w:jc w:val="thaiDistribute"/>
        <w:rPr>
          <w:rFonts w:ascii="Angsana New" w:hAnsi="Angsana New"/>
          <w:sz w:val="20"/>
          <w:szCs w:val="20"/>
        </w:rPr>
      </w:pPr>
      <w:r>
        <w:rPr>
          <w:rFonts w:ascii="Angsana New" w:hAnsi="Angsana New"/>
          <w:cs/>
        </w:rPr>
        <w:t>4. ในกรณีที่คนพิการเป็นผู้เยาว์ซึ่งมีผู้แทนโดยชอบธรรม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ยื่นคำขอแทนโดยแสดงหลักฐานเป็นผู้แทนดังกล่าว</w:t>
      </w:r>
    </w:p>
    <w:p w14:paraId="786FD2EF" w14:textId="299CC72F" w:rsidR="00B7409C" w:rsidRPr="00B7409C" w:rsidRDefault="00B7409C" w:rsidP="00B7409C">
      <w:pPr>
        <w:ind w:left="720"/>
        <w:jc w:val="center"/>
        <w:rPr>
          <w:rFonts w:ascii="Angsana New" w:hAnsi="Angsana New"/>
          <w:i/>
          <w:iCs/>
          <w:sz w:val="28"/>
        </w:rPr>
      </w:pPr>
      <w:r w:rsidRPr="00B7409C">
        <w:rPr>
          <w:rFonts w:ascii="Angsana New" w:hAnsi="Angsana New"/>
          <w:i/>
          <w:iCs/>
        </w:rPr>
        <w:t>**********************</w:t>
      </w:r>
    </w:p>
    <w:p w14:paraId="74FC133B" w14:textId="6B907AA1" w:rsidR="00B7409C" w:rsidRDefault="008A76E5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512DE1" wp14:editId="558778AF">
            <wp:simplePos x="0" y="0"/>
            <wp:positionH relativeFrom="column">
              <wp:posOffset>760095</wp:posOffset>
            </wp:positionH>
            <wp:positionV relativeFrom="paragraph">
              <wp:posOffset>10795</wp:posOffset>
            </wp:positionV>
            <wp:extent cx="1870791" cy="1339850"/>
            <wp:effectExtent l="0" t="0" r="0" b="0"/>
            <wp:wrapNone/>
            <wp:docPr id="9" name="Picture 37" descr="http://www.tddf.or.th/images/upload/2013-12-20-486-0-56-12-2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tddf.or.th/images/upload/2013-12-20-486-0-56-12-20-2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91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9C" w:rsidRPr="00B7409C">
        <w:rPr>
          <w:i/>
          <w:iCs/>
          <w:noProof/>
          <w:sz w:val="20"/>
          <w:szCs w:val="20"/>
        </w:rPr>
        <w:t xml:space="preserve">             </w:t>
      </w:r>
    </w:p>
    <w:p w14:paraId="7F0C4AD5" w14:textId="05EBF6E4" w:rsidR="008A76E5" w:rsidRDefault="008A76E5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4F6FA73E" w14:textId="3E695FE4" w:rsidR="008A76E5" w:rsidRPr="00B7409C" w:rsidRDefault="008A76E5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11DAC72B" w14:textId="115AFFF2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4D3109DD" w14:textId="22FAC257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539467FA" w14:textId="7F65CA7E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7F163A75" w14:textId="12CD8FEB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7316F61F" w14:textId="52ECF59A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6796F5FA" w14:textId="2EDD7E0C" w:rsidR="00B7409C" w:rsidRPr="00B7409C" w:rsidRDefault="009B5741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  <w:r w:rsidRPr="00B7409C">
        <w:rPr>
          <w:i/>
          <w:iCs/>
          <w:noProof/>
        </w:rPr>
        <w:drawing>
          <wp:anchor distT="0" distB="0" distL="114300" distR="114300" simplePos="0" relativeHeight="251656192" behindDoc="1" locked="0" layoutInCell="1" allowOverlap="1" wp14:anchorId="42DF6FC4" wp14:editId="492DB3A8">
            <wp:simplePos x="0" y="0"/>
            <wp:positionH relativeFrom="column">
              <wp:posOffset>704215</wp:posOffset>
            </wp:positionH>
            <wp:positionV relativeFrom="paragraph">
              <wp:posOffset>4445</wp:posOffset>
            </wp:positionV>
            <wp:extent cx="1869423" cy="1266825"/>
            <wp:effectExtent l="0" t="0" r="0" b="0"/>
            <wp:wrapTight wrapText="bothSides">
              <wp:wrapPolygon edited="0">
                <wp:start x="0" y="0"/>
                <wp:lineTo x="0" y="21113"/>
                <wp:lineTo x="21358" y="21113"/>
                <wp:lineTo x="21358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2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F2333" w14:textId="083E483E" w:rsidR="00B7409C" w:rsidRPr="00B7409C" w:rsidRDefault="00B7409C" w:rsidP="00B7409C">
      <w:pPr>
        <w:pStyle w:val="aa"/>
        <w:ind w:firstLine="720"/>
        <w:jc w:val="left"/>
        <w:rPr>
          <w:i/>
          <w:iCs/>
          <w:noProof/>
          <w:sz w:val="20"/>
          <w:szCs w:val="20"/>
        </w:rPr>
      </w:pPr>
    </w:p>
    <w:p w14:paraId="7E90E337" w14:textId="623B8FDA" w:rsidR="00B7409C" w:rsidRDefault="00B7409C" w:rsidP="00B7409C">
      <w:pPr>
        <w:pStyle w:val="aa"/>
        <w:ind w:firstLine="720"/>
        <w:jc w:val="left"/>
        <w:rPr>
          <w:sz w:val="20"/>
          <w:szCs w:val="20"/>
        </w:rPr>
      </w:pPr>
    </w:p>
    <w:p w14:paraId="057ABABE" w14:textId="749CA2E1" w:rsidR="00B7409C" w:rsidRPr="00B7409C" w:rsidRDefault="00B7409C" w:rsidP="00B7409C">
      <w:pPr>
        <w:pStyle w:val="aa"/>
        <w:ind w:firstLine="720"/>
        <w:rPr>
          <w:sz w:val="52"/>
          <w:szCs w:val="52"/>
        </w:rPr>
      </w:pPr>
      <w:r w:rsidRPr="00B7409C">
        <w:rPr>
          <w:rFonts w:hint="cs"/>
          <w:sz w:val="52"/>
          <w:szCs w:val="52"/>
          <w:cs/>
        </w:rPr>
        <w:t>ประชาสัมพันธ์</w:t>
      </w:r>
    </w:p>
    <w:p w14:paraId="505ACBB0" w14:textId="0079FD21" w:rsidR="00B7409C" w:rsidRPr="00B7409C" w:rsidRDefault="00B7409C" w:rsidP="00B7409C">
      <w:pPr>
        <w:pStyle w:val="aa"/>
        <w:ind w:firstLine="720"/>
        <w:rPr>
          <w:sz w:val="36"/>
          <w:szCs w:val="36"/>
        </w:rPr>
      </w:pPr>
      <w:r w:rsidRPr="00B7409C">
        <w:rPr>
          <w:rFonts w:hint="cs"/>
          <w:sz w:val="36"/>
          <w:szCs w:val="36"/>
          <w:cs/>
        </w:rPr>
        <w:t>สิทธิประโยชน์ของผู้สูงอายุ คนพิการ</w:t>
      </w:r>
    </w:p>
    <w:p w14:paraId="6F381ADD" w14:textId="77777777" w:rsidR="009B5741" w:rsidRDefault="009B5741" w:rsidP="00B7409C">
      <w:pPr>
        <w:pStyle w:val="aa"/>
        <w:ind w:firstLine="720"/>
        <w:rPr>
          <w:sz w:val="36"/>
          <w:szCs w:val="36"/>
        </w:rPr>
      </w:pPr>
    </w:p>
    <w:p w14:paraId="5BA36624" w14:textId="566B713E" w:rsidR="00B7409C" w:rsidRDefault="00B7409C" w:rsidP="00B7409C">
      <w:pPr>
        <w:pStyle w:val="aa"/>
        <w:ind w:firstLine="72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โดย</w:t>
      </w:r>
    </w:p>
    <w:p w14:paraId="2692510A" w14:textId="3953EA9A" w:rsidR="00B7409C" w:rsidRPr="00B7409C" w:rsidRDefault="00B7409C" w:rsidP="00B7409C">
      <w:pPr>
        <w:pStyle w:val="1"/>
        <w:ind w:firstLine="720"/>
        <w:rPr>
          <w:rFonts w:eastAsia="Cordia New"/>
          <w:sz w:val="36"/>
          <w:szCs w:val="36"/>
          <w:cs/>
        </w:rPr>
      </w:pPr>
      <w:r w:rsidRPr="00B7409C">
        <w:rPr>
          <w:rFonts w:eastAsia="Cordia New" w:hint="cs"/>
          <w:sz w:val="36"/>
          <w:szCs w:val="36"/>
          <w:cs/>
        </w:rPr>
        <w:t>องค์การบริหารส่วนตำบลแก้งไก่</w:t>
      </w:r>
    </w:p>
    <w:p w14:paraId="563BBDEE" w14:textId="587DD808" w:rsidR="00B7409C" w:rsidRPr="00B7409C" w:rsidRDefault="00B7409C" w:rsidP="00B7409C">
      <w:pPr>
        <w:ind w:firstLine="720"/>
        <w:jc w:val="center"/>
        <w:rPr>
          <w:rFonts w:ascii="Angsana New" w:eastAsia="Cordia New" w:hAnsi="Angsana New"/>
          <w:b/>
          <w:bCs/>
          <w:sz w:val="36"/>
          <w:szCs w:val="36"/>
        </w:rPr>
      </w:pPr>
      <w:r w:rsidRPr="00B7409C">
        <w:rPr>
          <w:rFonts w:ascii="Angsana New" w:hAnsi="Angsana New"/>
          <w:b/>
          <w:bCs/>
          <w:sz w:val="36"/>
          <w:szCs w:val="36"/>
          <w:cs/>
        </w:rPr>
        <w:t>สำนักปลัด    งานพัฒนาชุมชน</w:t>
      </w:r>
    </w:p>
    <w:p w14:paraId="4CF2305F" w14:textId="7A69A1DA" w:rsidR="00B7409C" w:rsidRPr="00B7409C" w:rsidRDefault="00B7409C" w:rsidP="00B7409C">
      <w:pPr>
        <w:pStyle w:val="1"/>
        <w:ind w:firstLine="720"/>
        <w:rPr>
          <w:rFonts w:eastAsia="Cordia New"/>
          <w:sz w:val="36"/>
          <w:szCs w:val="36"/>
        </w:rPr>
      </w:pPr>
      <w:r w:rsidRPr="00B7409C">
        <w:rPr>
          <w:rFonts w:eastAsia="Cordia New" w:hint="cs"/>
          <w:sz w:val="36"/>
          <w:szCs w:val="36"/>
          <w:cs/>
        </w:rPr>
        <w:t>โทร. 0-4244-1609</w:t>
      </w:r>
    </w:p>
    <w:p w14:paraId="02368F59" w14:textId="2FED3EB0" w:rsidR="00B7409C" w:rsidRDefault="00B7409C" w:rsidP="00B7409C">
      <w:pPr>
        <w:ind w:firstLine="720"/>
        <w:jc w:val="center"/>
        <w:rPr>
          <w:rFonts w:ascii="Angsana New" w:eastAsia="Cordia New" w:hAnsi="Angsana New"/>
          <w:color w:val="000080"/>
          <w:sz w:val="28"/>
        </w:rPr>
      </w:pPr>
      <w:r w:rsidRPr="00B7409C">
        <w:rPr>
          <w:rFonts w:ascii="Angsana New" w:hAnsi="Angsana New"/>
          <w:b/>
          <w:bCs/>
          <w:sz w:val="36"/>
          <w:szCs w:val="36"/>
          <w:cs/>
        </w:rPr>
        <w:t xml:space="preserve">โทรสาร </w:t>
      </w:r>
      <w:r w:rsidRPr="00B7409C">
        <w:rPr>
          <w:rFonts w:eastAsia="Cordia New" w:hint="cs"/>
          <w:sz w:val="36"/>
          <w:szCs w:val="36"/>
          <w:cs/>
        </w:rPr>
        <w:t>0-4244-1609</w:t>
      </w:r>
    </w:p>
    <w:p w14:paraId="4E90BDC2" w14:textId="3D671F4A" w:rsidR="00B7409C" w:rsidRDefault="00B7409C" w:rsidP="00B7409C">
      <w:pPr>
        <w:ind w:firstLine="720"/>
        <w:jc w:val="center"/>
        <w:rPr>
          <w:rFonts w:ascii="Angsana New" w:eastAsia="Cordia New" w:hAnsi="Angsana New"/>
          <w:color w:val="000080"/>
          <w:sz w:val="28"/>
        </w:rPr>
      </w:pPr>
    </w:p>
    <w:p w14:paraId="0225ECDA" w14:textId="2CE93621" w:rsidR="00B7409C" w:rsidRDefault="00B7409C" w:rsidP="00B7409C">
      <w:pPr>
        <w:ind w:firstLine="720"/>
        <w:jc w:val="center"/>
        <w:rPr>
          <w:rFonts w:ascii="Angsana New" w:hAnsi="Angsana New"/>
        </w:rPr>
      </w:pPr>
      <w:r>
        <w:rPr>
          <w:rFonts w:ascii="Angsana New" w:hAnsi="Angsana New"/>
          <w:b/>
          <w:bCs/>
          <w:color w:val="000080"/>
          <w:cs/>
        </w:rPr>
        <w:t>(สายด่วนงานพัฒนาชุมชน โทร.</w:t>
      </w:r>
      <w:r>
        <w:rPr>
          <w:rFonts w:ascii="Angsana New" w:hAnsi="Angsana New" w:hint="cs"/>
          <w:b/>
          <w:bCs/>
          <w:color w:val="000080"/>
          <w:cs/>
        </w:rPr>
        <w:t xml:space="preserve"> 0834567324)</w:t>
      </w:r>
    </w:p>
    <w:p w14:paraId="03FC1E6C" w14:textId="77777777" w:rsidR="00B7409C" w:rsidRDefault="00B7409C" w:rsidP="00B7409C">
      <w:pPr>
        <w:jc w:val="thaiDistribute"/>
        <w:rPr>
          <w:rFonts w:ascii="Angsana New" w:hAnsi="Angsana New"/>
        </w:rPr>
      </w:pPr>
    </w:p>
    <w:p w14:paraId="2594F683" w14:textId="66B1233D" w:rsidR="00B7409C" w:rsidRPr="00306BDA" w:rsidRDefault="00B7409C" w:rsidP="00825BF1">
      <w:pPr>
        <w:jc w:val="thaiDistribute"/>
        <w:rPr>
          <w:rFonts w:ascii="Angsana New" w:hAnsi="Angsana New"/>
          <w:sz w:val="32"/>
          <w:szCs w:val="32"/>
        </w:rPr>
      </w:pPr>
    </w:p>
    <w:p w14:paraId="6075ECB4" w14:textId="6C93E477" w:rsidR="00384072" w:rsidRPr="007718E4" w:rsidRDefault="00384072" w:rsidP="007718E4">
      <w:pPr>
        <w:rPr>
          <w:rFonts w:ascii="Angsana New" w:hAnsi="Angsana New"/>
          <w:sz w:val="26"/>
          <w:szCs w:val="26"/>
        </w:rPr>
      </w:pPr>
    </w:p>
    <w:p w14:paraId="27069FB7" w14:textId="069BF9E3" w:rsidR="00402183" w:rsidRPr="004465F5" w:rsidRDefault="00402183" w:rsidP="00384072">
      <w:pPr>
        <w:rPr>
          <w:rFonts w:ascii="Angsana New" w:hAnsi="Angsana New"/>
          <w:sz w:val="32"/>
          <w:szCs w:val="32"/>
          <w:cs/>
        </w:rPr>
      </w:pPr>
    </w:p>
    <w:sectPr w:rsidR="00402183" w:rsidRPr="004465F5" w:rsidSect="0006276E">
      <w:pgSz w:w="16838" w:h="11906" w:orient="landscape"/>
      <w:pgMar w:top="709" w:right="820" w:bottom="284" w:left="709" w:header="720" w:footer="720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1778" w14:textId="77777777" w:rsidR="001F455F" w:rsidRDefault="001F455F" w:rsidP="00363A91">
      <w:r>
        <w:separator/>
      </w:r>
    </w:p>
  </w:endnote>
  <w:endnote w:type="continuationSeparator" w:id="0">
    <w:p w14:paraId="232F701A" w14:textId="77777777" w:rsidR="001F455F" w:rsidRDefault="001F455F" w:rsidP="003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F6A0" w14:textId="77777777" w:rsidR="001F455F" w:rsidRDefault="001F455F" w:rsidP="00363A91">
      <w:r>
        <w:separator/>
      </w:r>
    </w:p>
  </w:footnote>
  <w:footnote w:type="continuationSeparator" w:id="0">
    <w:p w14:paraId="40EBEF05" w14:textId="77777777" w:rsidR="001F455F" w:rsidRDefault="001F455F" w:rsidP="0036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26"/>
      </v:shape>
    </w:pict>
  </w:numPicBullet>
  <w:abstractNum w:abstractNumId="0" w15:restartNumberingAfterBreak="0">
    <w:nsid w:val="03B8548E"/>
    <w:multiLevelType w:val="hybridMultilevel"/>
    <w:tmpl w:val="D7BE50E2"/>
    <w:lvl w:ilvl="0" w:tplc="BDDAC840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366993"/>
    <w:multiLevelType w:val="hybridMultilevel"/>
    <w:tmpl w:val="FE7C7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6D42"/>
    <w:multiLevelType w:val="hybridMultilevel"/>
    <w:tmpl w:val="B8E825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A75D4"/>
    <w:multiLevelType w:val="hybridMultilevel"/>
    <w:tmpl w:val="7F94DA7C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1"/>
    <w:rsid w:val="00056F67"/>
    <w:rsid w:val="0006276E"/>
    <w:rsid w:val="000B4172"/>
    <w:rsid w:val="000B573E"/>
    <w:rsid w:val="000C4FF1"/>
    <w:rsid w:val="000F61DC"/>
    <w:rsid w:val="00104847"/>
    <w:rsid w:val="00142537"/>
    <w:rsid w:val="001B4A4F"/>
    <w:rsid w:val="001C4952"/>
    <w:rsid w:val="001F455F"/>
    <w:rsid w:val="00235B80"/>
    <w:rsid w:val="002450D2"/>
    <w:rsid w:val="00274639"/>
    <w:rsid w:val="002D0A5D"/>
    <w:rsid w:val="00306BDA"/>
    <w:rsid w:val="00363A91"/>
    <w:rsid w:val="00365F22"/>
    <w:rsid w:val="00381A45"/>
    <w:rsid w:val="00384072"/>
    <w:rsid w:val="003A3B04"/>
    <w:rsid w:val="003B5D67"/>
    <w:rsid w:val="003E08C2"/>
    <w:rsid w:val="00402183"/>
    <w:rsid w:val="004465F5"/>
    <w:rsid w:val="00456FA9"/>
    <w:rsid w:val="004E3030"/>
    <w:rsid w:val="00545B15"/>
    <w:rsid w:val="005A1E0D"/>
    <w:rsid w:val="005A77BB"/>
    <w:rsid w:val="005C4D21"/>
    <w:rsid w:val="00615F1D"/>
    <w:rsid w:val="00655F6A"/>
    <w:rsid w:val="00660209"/>
    <w:rsid w:val="00664266"/>
    <w:rsid w:val="006D01FF"/>
    <w:rsid w:val="00747B84"/>
    <w:rsid w:val="007718E4"/>
    <w:rsid w:val="007D2B82"/>
    <w:rsid w:val="007E5072"/>
    <w:rsid w:val="0080487A"/>
    <w:rsid w:val="00825BF1"/>
    <w:rsid w:val="00864205"/>
    <w:rsid w:val="008A6902"/>
    <w:rsid w:val="008A76E5"/>
    <w:rsid w:val="008B0A5C"/>
    <w:rsid w:val="008B675C"/>
    <w:rsid w:val="008C603D"/>
    <w:rsid w:val="009551A3"/>
    <w:rsid w:val="00967585"/>
    <w:rsid w:val="009A1EB3"/>
    <w:rsid w:val="009B067D"/>
    <w:rsid w:val="009B1A28"/>
    <w:rsid w:val="009B5741"/>
    <w:rsid w:val="009F2F0D"/>
    <w:rsid w:val="009F60B6"/>
    <w:rsid w:val="00A002D2"/>
    <w:rsid w:val="00A01321"/>
    <w:rsid w:val="00A0736B"/>
    <w:rsid w:val="00A515B8"/>
    <w:rsid w:val="00AA1BCE"/>
    <w:rsid w:val="00AD46E0"/>
    <w:rsid w:val="00AE4BA2"/>
    <w:rsid w:val="00AF45B5"/>
    <w:rsid w:val="00B100E7"/>
    <w:rsid w:val="00B502B9"/>
    <w:rsid w:val="00B7409C"/>
    <w:rsid w:val="00B76DDD"/>
    <w:rsid w:val="00BB5FC1"/>
    <w:rsid w:val="00C2560B"/>
    <w:rsid w:val="00C26B74"/>
    <w:rsid w:val="00CA3B73"/>
    <w:rsid w:val="00CD77A9"/>
    <w:rsid w:val="00D16925"/>
    <w:rsid w:val="00D22AB1"/>
    <w:rsid w:val="00E52237"/>
    <w:rsid w:val="00E72C4F"/>
    <w:rsid w:val="00E764E4"/>
    <w:rsid w:val="00EE5B0D"/>
    <w:rsid w:val="00F103A5"/>
    <w:rsid w:val="00FC30C4"/>
    <w:rsid w:val="00FF2FE7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D08"/>
  <w15:docId w15:val="{61EE2559-F858-4915-9DB0-B1BBA47F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C1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7409C"/>
    <w:pPr>
      <w:keepNext/>
      <w:jc w:val="center"/>
      <w:outlineLvl w:val="0"/>
    </w:pPr>
    <w:rPr>
      <w:rFonts w:ascii="Angsana New" w:hAnsi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BF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1E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1EB3"/>
    <w:rPr>
      <w:rFonts w:ascii="Tahoma" w:eastAsia="Times New Roman" w:hAnsi="Tahoma" w:cs="Angsana New"/>
      <w:sz w:val="16"/>
    </w:rPr>
  </w:style>
  <w:style w:type="paragraph" w:styleId="a6">
    <w:name w:val="header"/>
    <w:basedOn w:val="a"/>
    <w:link w:val="a7"/>
    <w:uiPriority w:val="99"/>
    <w:semiHidden/>
    <w:unhideWhenUsed/>
    <w:rsid w:val="00363A9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63A91"/>
    <w:rPr>
      <w:rFonts w:ascii="Times New Roman" w:eastAsia="Times New Roman" w:hAnsi="Times New Roman" w:cs="Angsana New"/>
      <w:sz w:val="24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63A9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63A91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B7409C"/>
    <w:rPr>
      <w:rFonts w:ascii="Angsana New" w:eastAsia="Times New Roman" w:hAnsi="Angsana New" w:cs="Angsana New"/>
      <w:b/>
      <w:bCs/>
      <w:sz w:val="44"/>
      <w:szCs w:val="44"/>
    </w:rPr>
  </w:style>
  <w:style w:type="paragraph" w:styleId="aa">
    <w:name w:val="Title"/>
    <w:basedOn w:val="a"/>
    <w:link w:val="ab"/>
    <w:qFormat/>
    <w:rsid w:val="00B7409C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b">
    <w:name w:val="ชื่อเรื่อง อักขระ"/>
    <w:basedOn w:val="a0"/>
    <w:link w:val="aa"/>
    <w:rsid w:val="00B7409C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th/imgres?imgurl=http://www.healthcorners.com/2007/article/img1/1_1236307248.jpg&amp;imgrefurl=http://www.healthcorners.com/2007/article/OpenFile.php%3Fcategory%3Dhighseason%26id%3D370&amp;h=176&amp;w=265&amp;sz=14&amp;tbnid=CK6ooHxDwxAeXM:&amp;tbnh=74&amp;tbnw=112&amp;prev=/images%3Fq%3D%25E0%25B8%25A0%25E0%25B8%25B2%25E0%25B8%259E%25E0%25B8%2594%25E0%25B8%25AD%25E0%25B8%2581%25E0%25B8%25A5%25E0%25B8%25B3%25E0%25B8%2594%25E0%25B8%25A7%25E0%25B8%2599&amp;hl=th&amp;usg=__4vJx6aswiBkyxZNhDDX07d9MokA=&amp;sa=X&amp;ei=ryo8TITANsWFrQfcmqzWAQ&amp;ved=0CAYQ9QEwA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0.gstatic.com/images?q=tbn:ANd9GcSlgvUQSd8LGpJmiuBSh7L_XkDYjGgjHLTNLeRcVRKw6fQoo3nA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google.co.th/images?q=tbn:CK6ooHxDwxAeXM::www.healthcorners.com/2007/article/img1/1_1236307248.jpg&amp;h=74&amp;w=111&amp;usg=__pCxQ7XOd_Zq4ETFUqrN8GO0YWsY=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tddf.or.th/images/upload/2013-12-20-486-0-56-12-20-27.JPG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7382-A0ED-4E0B-A1DB-ABB0409D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Links>
    <vt:vector size="12" baseType="variant">
      <vt:variant>
        <vt:i4>3866654</vt:i4>
      </vt:variant>
      <vt:variant>
        <vt:i4>-1</vt:i4>
      </vt:variant>
      <vt:variant>
        <vt:i4>1059</vt:i4>
      </vt:variant>
      <vt:variant>
        <vt:i4>1</vt:i4>
      </vt:variant>
      <vt:variant>
        <vt:lpwstr>https://encrypted-tbn0.gstatic.com/images?q=tbn:ANd9GcSlgvUQSd8LGpJmiuBSh7L_XkDYjGgjHLTNLeRcVRKw6fQoo3nA</vt:lpwstr>
      </vt:variant>
      <vt:variant>
        <vt:lpwstr/>
      </vt:variant>
      <vt:variant>
        <vt:i4>15</vt:i4>
      </vt:variant>
      <vt:variant>
        <vt:i4>-1</vt:i4>
      </vt:variant>
      <vt:variant>
        <vt:i4>1061</vt:i4>
      </vt:variant>
      <vt:variant>
        <vt:i4>1</vt:i4>
      </vt:variant>
      <vt:variant>
        <vt:lpwstr>http://www.tddf.or.th/images/upload/2013-12-20-486-0-56-12-20-27.JPG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Kaengkai001</cp:lastModifiedBy>
  <cp:revision>2</cp:revision>
  <cp:lastPrinted>2019-11-26T06:58:00Z</cp:lastPrinted>
  <dcterms:created xsi:type="dcterms:W3CDTF">2024-06-14T04:25:00Z</dcterms:created>
  <dcterms:modified xsi:type="dcterms:W3CDTF">2024-06-14T04:25:00Z</dcterms:modified>
</cp:coreProperties>
</file>